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
        </w:rPr>
        <w:id w:val="651105138"/>
        <w:docPartObj>
          <w:docPartGallery w:val="Cover Pages"/>
          <w:docPartUnique/>
        </w:docPartObj>
      </w:sdtPr>
      <w:sdtEndPr>
        <w:rPr>
          <w:sz w:val="22"/>
        </w:rPr>
      </w:sdtEndPr>
      <w:sdtContent>
        <w:p w:rsidR="009670EC" w:rsidRDefault="009670EC" w:rsidP="009670EC">
          <w:pPr>
            <w:pStyle w:val="NoSpacing"/>
            <w:rPr>
              <w:sz w:val="2"/>
            </w:rPr>
          </w:pPr>
        </w:p>
        <w:p w:rsidR="009670EC" w:rsidRDefault="009670EC" w:rsidP="009670EC">
          <w:pPr>
            <w:pStyle w:val="NoSpacing"/>
            <w:rPr>
              <w:sz w:val="2"/>
            </w:rPr>
          </w:pPr>
        </w:p>
        <w:p w:rsidR="009670EC" w:rsidRDefault="009670EC" w:rsidP="009670EC">
          <w:r>
            <w:rPr>
              <w:noProof/>
              <w:lang w:val="en-GB" w:eastAsia="en-GB"/>
            </w:rPr>
            <mc:AlternateContent>
              <mc:Choice Requires="wps">
                <w:drawing>
                  <wp:anchor distT="0" distB="0" distL="114300" distR="114300" simplePos="0" relativeHeight="251671552" behindDoc="0" locked="0" layoutInCell="1" allowOverlap="1" wp14:anchorId="1647A280" wp14:editId="5531C5F1">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14144" w:themeColor="accent5" w:themeShade="8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38213A" w:rsidRPr="00FE492F" w:rsidRDefault="0038213A" w:rsidP="009670EC">
                                    <w:pPr>
                                      <w:pStyle w:val="NoSpacing"/>
                                      <w:rPr>
                                        <w:rFonts w:asciiTheme="majorHAnsi" w:eastAsiaTheme="majorEastAsia" w:hAnsiTheme="majorHAnsi" w:cstheme="majorBidi"/>
                                        <w:caps/>
                                        <w:color w:val="414144" w:themeColor="accent5" w:themeShade="80"/>
                                        <w:sz w:val="68"/>
                                        <w:szCs w:val="68"/>
                                      </w:rPr>
                                    </w:pPr>
                                    <w:r>
                                      <w:rPr>
                                        <w:rFonts w:asciiTheme="majorHAnsi" w:eastAsiaTheme="majorEastAsia" w:hAnsiTheme="majorHAnsi" w:cstheme="majorBidi"/>
                                        <w:caps/>
                                        <w:color w:val="414144" w:themeColor="accent5" w:themeShade="80"/>
                                        <w:sz w:val="64"/>
                                        <w:szCs w:val="64"/>
                                        <w:lang w:val="en-GB"/>
                                      </w:rPr>
                                      <w:t>Year 11 Centre Assessed Examinations</w:t>
                                    </w:r>
                                  </w:p>
                                </w:sdtContent>
                              </w:sdt>
                              <w:p w:rsidR="0038213A" w:rsidRDefault="0038213A" w:rsidP="009670EC">
                                <w:sdt>
                                  <w:sdtPr>
                                    <w:rPr>
                                      <w:color w:val="0070C0"/>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0070C0"/>
                                        <w:sz w:val="36"/>
                                        <w:szCs w:val="36"/>
                                      </w:rPr>
                                      <w:t xml:space="preserve">Preparation Guide for Exams – </w:t>
                                    </w:r>
                                    <w:r w:rsidR="00B96FFF">
                                      <w:rPr>
                                        <w:color w:val="0070C0"/>
                                        <w:sz w:val="36"/>
                                        <w:szCs w:val="36"/>
                                      </w:rPr>
                                      <w:t>Thursday 6th</w:t>
                                    </w:r>
                                    <w:r>
                                      <w:rPr>
                                        <w:color w:val="0070C0"/>
                                        <w:sz w:val="36"/>
                                        <w:szCs w:val="36"/>
                                      </w:rPr>
                                      <w:t xml:space="preserve"> – Friday 21st January 2022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647A280" id="_x0000_t202" coordsize="21600,21600" o:spt="202" path="m,l,21600r21600,l21600,xe">
                    <v:stroke joinstyle="miter"/>
                    <v:path gradientshapeok="t" o:connecttype="rect"/>
                  </v:shapetype>
                  <v:shape id="Text Box 62" o:spid="_x0000_s1026" type="#_x0000_t202" style="position:absolute;margin-left:0;margin-top:0;width:468pt;height:1in;z-index:25167155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414144" w:themeColor="accent5" w:themeShade="8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38213A" w:rsidRPr="00FE492F" w:rsidRDefault="0038213A" w:rsidP="009670EC">
                              <w:pPr>
                                <w:pStyle w:val="NoSpacing"/>
                                <w:rPr>
                                  <w:rFonts w:asciiTheme="majorHAnsi" w:eastAsiaTheme="majorEastAsia" w:hAnsiTheme="majorHAnsi" w:cstheme="majorBidi"/>
                                  <w:caps/>
                                  <w:color w:val="414144" w:themeColor="accent5" w:themeShade="80"/>
                                  <w:sz w:val="68"/>
                                  <w:szCs w:val="68"/>
                                </w:rPr>
                              </w:pPr>
                              <w:r>
                                <w:rPr>
                                  <w:rFonts w:asciiTheme="majorHAnsi" w:eastAsiaTheme="majorEastAsia" w:hAnsiTheme="majorHAnsi" w:cstheme="majorBidi"/>
                                  <w:caps/>
                                  <w:color w:val="414144" w:themeColor="accent5" w:themeShade="80"/>
                                  <w:sz w:val="64"/>
                                  <w:szCs w:val="64"/>
                                  <w:lang w:val="en-GB"/>
                                </w:rPr>
                                <w:t>Year 11 Centre Assessed Examinations</w:t>
                              </w:r>
                            </w:p>
                          </w:sdtContent>
                        </w:sdt>
                        <w:p w:rsidR="0038213A" w:rsidRDefault="0038213A" w:rsidP="009670EC">
                          <w:sdt>
                            <w:sdtPr>
                              <w:rPr>
                                <w:color w:val="0070C0"/>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0070C0"/>
                                  <w:sz w:val="36"/>
                                  <w:szCs w:val="36"/>
                                </w:rPr>
                                <w:t xml:space="preserve">Preparation Guide for Exams – </w:t>
                              </w:r>
                              <w:r w:rsidR="00B96FFF">
                                <w:rPr>
                                  <w:color w:val="0070C0"/>
                                  <w:sz w:val="36"/>
                                  <w:szCs w:val="36"/>
                                </w:rPr>
                                <w:t>Thursday 6th</w:t>
                              </w:r>
                              <w:r>
                                <w:rPr>
                                  <w:color w:val="0070C0"/>
                                  <w:sz w:val="36"/>
                                  <w:szCs w:val="36"/>
                                </w:rPr>
                                <w:t xml:space="preserve"> – Friday 21st January 2022</w:t>
                              </w:r>
                            </w:sdtContent>
                          </w:sdt>
                        </w:p>
                      </w:txbxContent>
                    </v:textbox>
                    <w10:wrap anchorx="page" anchory="margin"/>
                  </v:shape>
                </w:pict>
              </mc:Fallback>
            </mc:AlternateContent>
          </w:r>
          <w:r>
            <w:rPr>
              <w:noProof/>
              <w:color w:val="FFC000" w:themeColor="accent1"/>
              <w:sz w:val="36"/>
              <w:szCs w:val="36"/>
              <w:lang w:val="en-GB" w:eastAsia="en-GB"/>
            </w:rPr>
            <mc:AlternateContent>
              <mc:Choice Requires="wpg">
                <w:drawing>
                  <wp:anchor distT="0" distB="0" distL="114300" distR="114300" simplePos="0" relativeHeight="251670528" behindDoc="1" locked="0" layoutInCell="1" allowOverlap="1" wp14:anchorId="7183864A" wp14:editId="5DC3B99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7030A0"/>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BD8500A" id="Group 2" o:spid="_x0000_s1026" style="position:absolute;margin-left:0;margin-top:0;width:432.65pt;height:448.55pt;z-index:-25164595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8B4E29A" wp14:editId="0E65FF9F">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213A" w:rsidRDefault="0038213A" w:rsidP="009670EC">
                                <w:pPr>
                                  <w:pStyle w:val="NoSpacing"/>
                                  <w:jc w:val="right"/>
                                  <w:rPr>
                                    <w:color w:val="FFC000" w:themeColor="accent1"/>
                                    <w:sz w:val="36"/>
                                    <w:szCs w:val="36"/>
                                  </w:rPr>
                                </w:pPr>
                                <w:sdt>
                                  <w:sdtPr>
                                    <w:rPr>
                                      <w:color w:val="0070C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0070C0"/>
                                        <w:sz w:val="36"/>
                                        <w:szCs w:val="36"/>
                                        <w:lang w:val="en-GB"/>
                                      </w:rPr>
                                      <w:t>Winchmore School</w:t>
                                    </w:r>
                                  </w:sdtContent>
                                </w:sdt>
                              </w:p>
                              <w:sdt>
                                <w:sdtPr>
                                  <w:rPr>
                                    <w:color w:val="0070C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rsidR="0038213A" w:rsidRPr="00FE492F" w:rsidRDefault="0038213A" w:rsidP="009670EC">
                                    <w:pPr>
                                      <w:pStyle w:val="NoSpacing"/>
                                      <w:jc w:val="right"/>
                                      <w:rPr>
                                        <w:color w:val="0070C0"/>
                                        <w:sz w:val="36"/>
                                        <w:szCs w:val="36"/>
                                      </w:rPr>
                                    </w:pPr>
                                    <w:r>
                                      <w:rPr>
                                        <w:color w:val="0070C0"/>
                                        <w:sz w:val="36"/>
                                        <w:szCs w:val="36"/>
                                      </w:rPr>
                                      <w:t>KS4 2020-2022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38B4E29A" id="Text Box 69" o:spid="_x0000_s1027" type="#_x0000_t202" style="position:absolute;margin-left:0;margin-top:0;width:468pt;height:29.5pt;z-index:25166950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rsidR="0038213A" w:rsidRDefault="0038213A" w:rsidP="009670EC">
                          <w:pPr>
                            <w:pStyle w:val="NoSpacing"/>
                            <w:jc w:val="right"/>
                            <w:rPr>
                              <w:color w:val="FFC000" w:themeColor="accent1"/>
                              <w:sz w:val="36"/>
                              <w:szCs w:val="36"/>
                            </w:rPr>
                          </w:pPr>
                          <w:sdt>
                            <w:sdtPr>
                              <w:rPr>
                                <w:color w:val="0070C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0070C0"/>
                                  <w:sz w:val="36"/>
                                  <w:szCs w:val="36"/>
                                  <w:lang w:val="en-GB"/>
                                </w:rPr>
                                <w:t>Winchmore School</w:t>
                              </w:r>
                            </w:sdtContent>
                          </w:sdt>
                        </w:p>
                        <w:sdt>
                          <w:sdtPr>
                            <w:rPr>
                              <w:color w:val="0070C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rsidR="0038213A" w:rsidRPr="00FE492F" w:rsidRDefault="0038213A" w:rsidP="009670EC">
                              <w:pPr>
                                <w:pStyle w:val="NoSpacing"/>
                                <w:jc w:val="right"/>
                                <w:rPr>
                                  <w:color w:val="0070C0"/>
                                  <w:sz w:val="36"/>
                                  <w:szCs w:val="36"/>
                                </w:rPr>
                              </w:pPr>
                              <w:r>
                                <w:rPr>
                                  <w:color w:val="0070C0"/>
                                  <w:sz w:val="36"/>
                                  <w:szCs w:val="36"/>
                                </w:rPr>
                                <w:t>KS4 2020-2022</w:t>
                              </w:r>
                            </w:p>
                          </w:sdtContent>
                        </w:sdt>
                      </w:txbxContent>
                    </v:textbox>
                    <w10:wrap anchorx="page" anchory="margin"/>
                  </v:shape>
                </w:pict>
              </mc:Fallback>
            </mc:AlternateContent>
          </w:r>
        </w:p>
        <w:p w:rsidR="009670EC" w:rsidRDefault="009670EC" w:rsidP="009670EC">
          <w:pPr>
            <w:rPr>
              <w:rFonts w:asciiTheme="majorHAnsi" w:eastAsiaTheme="majorEastAsia" w:hAnsiTheme="majorHAnsi" w:cstheme="majorBidi"/>
              <w:caps/>
              <w:spacing w:val="15"/>
              <w:sz w:val="52"/>
            </w:rPr>
          </w:pPr>
          <w:r>
            <w:rPr>
              <w:noProof/>
              <w:lang w:val="en-GB" w:eastAsia="en-GB"/>
            </w:rPr>
            <w:drawing>
              <wp:anchor distT="0" distB="0" distL="114300" distR="114300" simplePos="0" relativeHeight="251672576" behindDoc="0" locked="0" layoutInCell="1" allowOverlap="1" wp14:anchorId="7A0C29C9" wp14:editId="3FABF89C">
                <wp:simplePos x="0" y="0"/>
                <wp:positionH relativeFrom="column">
                  <wp:posOffset>-352425</wp:posOffset>
                </wp:positionH>
                <wp:positionV relativeFrom="paragraph">
                  <wp:posOffset>6680200</wp:posOffset>
                </wp:positionV>
                <wp:extent cx="1219200" cy="121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en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rsidR="009670EC" w:rsidRPr="00901827" w:rsidRDefault="009670EC" w:rsidP="009670EC">
      <w:pPr>
        <w:spacing w:line="240" w:lineRule="auto"/>
        <w:rPr>
          <w:sz w:val="20"/>
          <w:szCs w:val="20"/>
        </w:rPr>
      </w:pPr>
      <w:r w:rsidRPr="00901827">
        <w:rPr>
          <w:sz w:val="20"/>
          <w:szCs w:val="20"/>
        </w:rPr>
        <w:lastRenderedPageBreak/>
        <w:t xml:space="preserve">Dear Parents / </w:t>
      </w:r>
      <w:proofErr w:type="spellStart"/>
      <w:r w:rsidRPr="00901827">
        <w:rPr>
          <w:sz w:val="20"/>
          <w:szCs w:val="20"/>
        </w:rPr>
        <w:t>Carers</w:t>
      </w:r>
      <w:proofErr w:type="spellEnd"/>
      <w:r w:rsidRPr="00901827">
        <w:rPr>
          <w:sz w:val="20"/>
          <w:szCs w:val="20"/>
        </w:rPr>
        <w:t xml:space="preserve"> of Students in Year 11</w:t>
      </w:r>
    </w:p>
    <w:p w:rsidR="009670EC" w:rsidRDefault="009670EC" w:rsidP="009670EC">
      <w:pPr>
        <w:spacing w:line="240" w:lineRule="auto"/>
        <w:rPr>
          <w:sz w:val="20"/>
          <w:szCs w:val="20"/>
        </w:rPr>
      </w:pPr>
      <w:r w:rsidRPr="00901827">
        <w:rPr>
          <w:sz w:val="20"/>
          <w:szCs w:val="20"/>
        </w:rPr>
        <w:t xml:space="preserve">In order for our students to feel as supported as possible, we </w:t>
      </w:r>
      <w:r w:rsidR="00FC2B93">
        <w:rPr>
          <w:sz w:val="20"/>
          <w:szCs w:val="20"/>
        </w:rPr>
        <w:t>are</w:t>
      </w:r>
      <w:r w:rsidRPr="00901827">
        <w:rPr>
          <w:sz w:val="20"/>
          <w:szCs w:val="20"/>
        </w:rPr>
        <w:t xml:space="preserve"> provid</w:t>
      </w:r>
      <w:r w:rsidR="00FC2B93">
        <w:rPr>
          <w:sz w:val="20"/>
          <w:szCs w:val="20"/>
        </w:rPr>
        <w:t>ing</w:t>
      </w:r>
      <w:r w:rsidRPr="00901827">
        <w:rPr>
          <w:sz w:val="20"/>
          <w:szCs w:val="20"/>
        </w:rPr>
        <w:t xml:space="preserve"> you with this guide to helping your child prepare for their </w:t>
      </w:r>
      <w:r w:rsidR="00131936" w:rsidRPr="00901827">
        <w:rPr>
          <w:sz w:val="20"/>
          <w:szCs w:val="20"/>
        </w:rPr>
        <w:t>Centre Assessed</w:t>
      </w:r>
      <w:r w:rsidRPr="00901827">
        <w:rPr>
          <w:sz w:val="20"/>
          <w:szCs w:val="20"/>
        </w:rPr>
        <w:t xml:space="preserve"> Examinations in January. On the following pages you wi</w:t>
      </w:r>
      <w:r w:rsidR="00131936" w:rsidRPr="00901827">
        <w:rPr>
          <w:sz w:val="20"/>
          <w:szCs w:val="20"/>
        </w:rPr>
        <w:t>ll find the overall timetable</w:t>
      </w:r>
      <w:r w:rsidR="001E4D96">
        <w:rPr>
          <w:sz w:val="20"/>
          <w:szCs w:val="20"/>
        </w:rPr>
        <w:t>, JCQ Exam regulations</w:t>
      </w:r>
      <w:r w:rsidRPr="00901827">
        <w:rPr>
          <w:sz w:val="20"/>
          <w:szCs w:val="20"/>
        </w:rPr>
        <w:t xml:space="preserve"> and a guide for each subject so the students know what they should be focusing on. </w:t>
      </w:r>
      <w:r w:rsidR="001E4D96">
        <w:rPr>
          <w:sz w:val="20"/>
          <w:szCs w:val="20"/>
        </w:rPr>
        <w:t xml:space="preserve">At the back of this booklet there is a page of useful revision links and 2 examples of revision timetables – one for the holidays/weekends, and one that can be used in the evenings. The idea of these is to help students plan their revision – it should not be completely filled with revision activities and must include breaks/leisure time. </w:t>
      </w:r>
    </w:p>
    <w:p w:rsidR="00DD0617" w:rsidRPr="00901827" w:rsidRDefault="00DD0617" w:rsidP="009670EC">
      <w:pPr>
        <w:spacing w:line="240" w:lineRule="auto"/>
        <w:rPr>
          <w:sz w:val="20"/>
          <w:szCs w:val="20"/>
        </w:rPr>
      </w:pPr>
      <w:r>
        <w:rPr>
          <w:sz w:val="20"/>
          <w:szCs w:val="20"/>
        </w:rPr>
        <w:t>We have also given them some handy revision materials (pens/highlighters/flash cards) and a ‘How to Revise for GCSE’ guide in case they struggle to get going.</w:t>
      </w:r>
    </w:p>
    <w:p w:rsidR="009670EC" w:rsidRPr="00901827" w:rsidRDefault="009670EC" w:rsidP="009670EC">
      <w:pPr>
        <w:spacing w:before="0" w:after="0" w:line="240" w:lineRule="auto"/>
        <w:rPr>
          <w:sz w:val="20"/>
          <w:szCs w:val="20"/>
        </w:rPr>
      </w:pPr>
      <w:r w:rsidRPr="00901827">
        <w:rPr>
          <w:sz w:val="20"/>
          <w:szCs w:val="20"/>
        </w:rPr>
        <w:t xml:space="preserve">Below we have tried to answer any ‘Frequently Asked Questions’ to help ease anxiety and allow </w:t>
      </w:r>
      <w:r w:rsidR="00B14B10">
        <w:rPr>
          <w:sz w:val="20"/>
          <w:szCs w:val="20"/>
        </w:rPr>
        <w:t>the</w:t>
      </w:r>
      <w:r w:rsidRPr="00901827">
        <w:rPr>
          <w:sz w:val="20"/>
          <w:szCs w:val="20"/>
        </w:rPr>
        <w:t xml:space="preserve"> students to perform at their best. </w:t>
      </w:r>
    </w:p>
    <w:p w:rsidR="009670EC" w:rsidRPr="00901827" w:rsidRDefault="009670EC" w:rsidP="009670EC">
      <w:pPr>
        <w:spacing w:before="0" w:after="0" w:line="240" w:lineRule="auto"/>
        <w:rPr>
          <w:b/>
          <w:sz w:val="20"/>
          <w:szCs w:val="20"/>
        </w:rPr>
      </w:pPr>
      <w:r w:rsidRPr="00901827">
        <w:rPr>
          <w:b/>
          <w:sz w:val="20"/>
          <w:szCs w:val="20"/>
        </w:rPr>
        <w:t>Will we be on study leave, and what can we wear?</w:t>
      </w:r>
    </w:p>
    <w:p w:rsidR="009670EC" w:rsidRPr="00901827" w:rsidRDefault="00DD0617" w:rsidP="009670EC">
      <w:pPr>
        <w:spacing w:before="0" w:after="0" w:line="240" w:lineRule="auto"/>
        <w:rPr>
          <w:sz w:val="20"/>
          <w:szCs w:val="20"/>
        </w:rPr>
      </w:pPr>
      <w:r>
        <w:rPr>
          <w:sz w:val="20"/>
          <w:szCs w:val="20"/>
        </w:rPr>
        <w:t>There will be no study leave during these exams</w:t>
      </w:r>
      <w:r w:rsidR="00B14B10">
        <w:rPr>
          <w:sz w:val="20"/>
          <w:szCs w:val="20"/>
        </w:rPr>
        <w:t>.</w:t>
      </w:r>
      <w:r>
        <w:rPr>
          <w:sz w:val="20"/>
          <w:szCs w:val="20"/>
        </w:rPr>
        <w:t xml:space="preserve"> </w:t>
      </w:r>
      <w:r w:rsidR="00402F4E">
        <w:rPr>
          <w:sz w:val="20"/>
          <w:szCs w:val="20"/>
        </w:rPr>
        <w:t>However, you will be in your own clothes (as you will be in the Summer) so t</w:t>
      </w:r>
      <w:r w:rsidR="009670EC" w:rsidRPr="00901827">
        <w:rPr>
          <w:sz w:val="20"/>
          <w:szCs w:val="20"/>
        </w:rPr>
        <w:t xml:space="preserve">here are no Uniform Expectations, except it should be appropriate and warm (the Sports Hall is cold in January!) – no shorts, vest tops etc. </w:t>
      </w:r>
      <w:r w:rsidR="009670EC" w:rsidRPr="00FB4996">
        <w:rPr>
          <w:sz w:val="20"/>
          <w:szCs w:val="20"/>
        </w:rPr>
        <w:t xml:space="preserve">All students will be issued with an Examination lanyard which will also have your Photo ID – this must be worn around the school </w:t>
      </w:r>
      <w:r w:rsidR="009670EC" w:rsidRPr="00FB4996">
        <w:rPr>
          <w:b/>
          <w:sz w:val="20"/>
          <w:szCs w:val="20"/>
        </w:rPr>
        <w:t>at all times</w:t>
      </w:r>
      <w:r w:rsidRPr="00DD0617">
        <w:rPr>
          <w:sz w:val="20"/>
          <w:szCs w:val="20"/>
        </w:rPr>
        <w:t xml:space="preserve"> during these 2 weeks.</w:t>
      </w:r>
    </w:p>
    <w:p w:rsidR="009670EC" w:rsidRPr="00901827" w:rsidRDefault="009670EC" w:rsidP="009670EC">
      <w:pPr>
        <w:spacing w:before="0" w:after="0" w:line="240" w:lineRule="auto"/>
        <w:rPr>
          <w:sz w:val="20"/>
          <w:szCs w:val="20"/>
        </w:rPr>
      </w:pPr>
    </w:p>
    <w:p w:rsidR="009670EC" w:rsidRPr="00901827" w:rsidRDefault="00DD0617" w:rsidP="009670EC">
      <w:pPr>
        <w:spacing w:before="0" w:after="0" w:line="240" w:lineRule="auto"/>
        <w:rPr>
          <w:b/>
          <w:sz w:val="20"/>
          <w:szCs w:val="20"/>
        </w:rPr>
      </w:pPr>
      <w:r>
        <w:rPr>
          <w:b/>
          <w:sz w:val="20"/>
          <w:szCs w:val="20"/>
        </w:rPr>
        <w:t>Where do we need to be?</w:t>
      </w:r>
    </w:p>
    <w:p w:rsidR="009670EC" w:rsidRDefault="009670EC" w:rsidP="009670EC">
      <w:pPr>
        <w:spacing w:before="0" w:after="0" w:line="240" w:lineRule="auto"/>
        <w:rPr>
          <w:sz w:val="20"/>
          <w:szCs w:val="20"/>
        </w:rPr>
      </w:pPr>
      <w:r w:rsidRPr="00901827">
        <w:rPr>
          <w:sz w:val="20"/>
          <w:szCs w:val="20"/>
        </w:rPr>
        <w:t>For morning exams, please enter school as normal and be present in the Sport Hall Playground for 8.</w:t>
      </w:r>
      <w:r w:rsidR="00131936" w:rsidRPr="00901827">
        <w:rPr>
          <w:sz w:val="20"/>
          <w:szCs w:val="20"/>
        </w:rPr>
        <w:t>0</w:t>
      </w:r>
      <w:r w:rsidRPr="00901827">
        <w:rPr>
          <w:sz w:val="20"/>
          <w:szCs w:val="20"/>
        </w:rPr>
        <w:t xml:space="preserve">0am. </w:t>
      </w:r>
      <w:r w:rsidR="00131936" w:rsidRPr="00901827">
        <w:rPr>
          <w:sz w:val="20"/>
          <w:szCs w:val="20"/>
        </w:rPr>
        <w:t xml:space="preserve">We will try to get you in the Sports </w:t>
      </w:r>
      <w:r w:rsidR="00FB4996">
        <w:rPr>
          <w:sz w:val="20"/>
          <w:szCs w:val="20"/>
        </w:rPr>
        <w:t>H</w:t>
      </w:r>
      <w:r w:rsidR="00131936" w:rsidRPr="00901827">
        <w:rPr>
          <w:sz w:val="20"/>
          <w:szCs w:val="20"/>
        </w:rPr>
        <w:t>all and started ASAP</w:t>
      </w:r>
      <w:r w:rsidR="00DD0617">
        <w:rPr>
          <w:sz w:val="20"/>
          <w:szCs w:val="20"/>
        </w:rPr>
        <w:t xml:space="preserve">. Those who </w:t>
      </w:r>
      <w:r w:rsidR="00B14B10">
        <w:rPr>
          <w:sz w:val="20"/>
          <w:szCs w:val="20"/>
        </w:rPr>
        <w:t>sit</w:t>
      </w:r>
      <w:r w:rsidR="00DD0617">
        <w:rPr>
          <w:sz w:val="20"/>
          <w:szCs w:val="20"/>
        </w:rPr>
        <w:t xml:space="preserve"> exams in other locations should also report to the Sports Hall Playground.</w:t>
      </w:r>
      <w:r w:rsidR="00FB4996">
        <w:rPr>
          <w:sz w:val="20"/>
          <w:szCs w:val="20"/>
        </w:rPr>
        <w:t xml:space="preserve"> </w:t>
      </w:r>
      <w:r w:rsidRPr="00901827">
        <w:rPr>
          <w:sz w:val="20"/>
          <w:szCs w:val="20"/>
        </w:rPr>
        <w:t xml:space="preserve">After your exams, you </w:t>
      </w:r>
      <w:r w:rsidR="00DD0617">
        <w:rPr>
          <w:sz w:val="20"/>
          <w:szCs w:val="20"/>
        </w:rPr>
        <w:t xml:space="preserve">will either return to lessons or be dismissed to break, depending on the finish time. </w:t>
      </w:r>
      <w:r w:rsidR="00402F4E" w:rsidRPr="00402F4E">
        <w:rPr>
          <w:b/>
          <w:sz w:val="20"/>
          <w:szCs w:val="20"/>
        </w:rPr>
        <w:t xml:space="preserve">The only exception to this will be the </w:t>
      </w:r>
      <w:r w:rsidR="00402F4E">
        <w:rPr>
          <w:b/>
          <w:sz w:val="20"/>
          <w:szCs w:val="20"/>
        </w:rPr>
        <w:t>MFL</w:t>
      </w:r>
      <w:r w:rsidR="00402F4E" w:rsidRPr="00402F4E">
        <w:rPr>
          <w:b/>
          <w:sz w:val="20"/>
          <w:szCs w:val="20"/>
        </w:rPr>
        <w:t xml:space="preserve"> Listening and Reading Exams on the 7</w:t>
      </w:r>
      <w:r w:rsidR="00402F4E" w:rsidRPr="00402F4E">
        <w:rPr>
          <w:b/>
          <w:sz w:val="20"/>
          <w:szCs w:val="20"/>
          <w:vertAlign w:val="superscript"/>
        </w:rPr>
        <w:t>th</w:t>
      </w:r>
      <w:r w:rsidR="00402F4E" w:rsidRPr="00402F4E">
        <w:rPr>
          <w:b/>
          <w:sz w:val="20"/>
          <w:szCs w:val="20"/>
        </w:rPr>
        <w:t xml:space="preserve"> January (INSET day) when all students will return home after their Exam</w:t>
      </w:r>
      <w:r w:rsidR="00402F4E">
        <w:rPr>
          <w:sz w:val="20"/>
          <w:szCs w:val="20"/>
        </w:rPr>
        <w:t xml:space="preserve">. </w:t>
      </w:r>
      <w:r w:rsidR="00131936" w:rsidRPr="00901827">
        <w:rPr>
          <w:sz w:val="20"/>
          <w:szCs w:val="20"/>
        </w:rPr>
        <w:t>Students with</w:t>
      </w:r>
      <w:r w:rsidRPr="00901827">
        <w:rPr>
          <w:sz w:val="20"/>
          <w:szCs w:val="20"/>
        </w:rPr>
        <w:t xml:space="preserve"> examinations</w:t>
      </w:r>
      <w:r w:rsidR="00131936" w:rsidRPr="00901827">
        <w:rPr>
          <w:sz w:val="20"/>
          <w:szCs w:val="20"/>
        </w:rPr>
        <w:t xml:space="preserve"> </w:t>
      </w:r>
      <w:r w:rsidR="00DD0617">
        <w:rPr>
          <w:sz w:val="20"/>
          <w:szCs w:val="20"/>
        </w:rPr>
        <w:t>in session 2 should go to the Sports Hall Playground for 11:15 – again we will try to get you in and started ASAP. Those without a second exam will remain in normal lessons where your teachers will allow you to revise (or continue work if you have no exam in that subject).</w:t>
      </w:r>
      <w:r w:rsidR="00402F4E">
        <w:rPr>
          <w:sz w:val="20"/>
          <w:szCs w:val="20"/>
        </w:rPr>
        <w:t xml:space="preserve"> </w:t>
      </w:r>
    </w:p>
    <w:p w:rsidR="00DD0617" w:rsidRPr="00901827" w:rsidRDefault="00DD0617" w:rsidP="009670EC">
      <w:pPr>
        <w:spacing w:before="0" w:after="0" w:line="240" w:lineRule="auto"/>
        <w:rPr>
          <w:sz w:val="20"/>
          <w:szCs w:val="20"/>
        </w:rPr>
      </w:pPr>
    </w:p>
    <w:p w:rsidR="009670EC" w:rsidRPr="00901827" w:rsidRDefault="009670EC" w:rsidP="009670EC">
      <w:pPr>
        <w:spacing w:before="0" w:after="0" w:line="240" w:lineRule="auto"/>
        <w:jc w:val="both"/>
        <w:rPr>
          <w:rFonts w:cs="Tahoma"/>
          <w:b/>
          <w:sz w:val="20"/>
          <w:szCs w:val="20"/>
        </w:rPr>
      </w:pPr>
      <w:r w:rsidRPr="00901827">
        <w:rPr>
          <w:rFonts w:cs="Tahoma"/>
          <w:b/>
          <w:sz w:val="20"/>
          <w:szCs w:val="20"/>
        </w:rPr>
        <w:t>I don’t see my subject on the Exam Timetable.</w:t>
      </w:r>
    </w:p>
    <w:p w:rsidR="009670EC" w:rsidRPr="00901827" w:rsidRDefault="001E4D96" w:rsidP="009670EC">
      <w:pPr>
        <w:spacing w:before="0" w:after="0" w:line="240" w:lineRule="auto"/>
        <w:jc w:val="both"/>
        <w:rPr>
          <w:rFonts w:cs="Tahoma"/>
          <w:color w:val="FF0000"/>
          <w:sz w:val="20"/>
          <w:szCs w:val="20"/>
        </w:rPr>
      </w:pPr>
      <w:r w:rsidRPr="00901827">
        <w:rPr>
          <w:sz w:val="20"/>
          <w:szCs w:val="20"/>
        </w:rPr>
        <w:t xml:space="preserve">All students have already sat </w:t>
      </w:r>
      <w:r w:rsidR="00DD0617">
        <w:rPr>
          <w:sz w:val="20"/>
          <w:szCs w:val="20"/>
        </w:rPr>
        <w:t xml:space="preserve">Biology and some English Literature papers </w:t>
      </w:r>
      <w:r>
        <w:rPr>
          <w:sz w:val="20"/>
          <w:szCs w:val="20"/>
        </w:rPr>
        <w:t xml:space="preserve">in </w:t>
      </w:r>
      <w:r w:rsidR="00166B04">
        <w:rPr>
          <w:sz w:val="20"/>
          <w:szCs w:val="20"/>
        </w:rPr>
        <w:t>October/</w:t>
      </w:r>
      <w:r>
        <w:rPr>
          <w:sz w:val="20"/>
          <w:szCs w:val="20"/>
        </w:rPr>
        <w:t>November</w:t>
      </w:r>
      <w:r w:rsidRPr="00901827">
        <w:rPr>
          <w:sz w:val="20"/>
          <w:szCs w:val="20"/>
        </w:rPr>
        <w:t>.</w:t>
      </w:r>
      <w:r>
        <w:rPr>
          <w:sz w:val="20"/>
          <w:szCs w:val="20"/>
        </w:rPr>
        <w:t xml:space="preserve"> </w:t>
      </w:r>
      <w:r w:rsidR="009670EC" w:rsidRPr="00901827">
        <w:rPr>
          <w:rFonts w:cs="Tahoma"/>
          <w:sz w:val="20"/>
          <w:szCs w:val="20"/>
        </w:rPr>
        <w:t>NCFE</w:t>
      </w:r>
      <w:r w:rsidR="00131936" w:rsidRPr="00901827">
        <w:rPr>
          <w:rFonts w:cs="Tahoma"/>
          <w:sz w:val="20"/>
          <w:szCs w:val="20"/>
        </w:rPr>
        <w:t>/CTEC</w:t>
      </w:r>
      <w:r w:rsidR="009670EC" w:rsidRPr="00901827">
        <w:rPr>
          <w:rFonts w:cs="Tahoma"/>
          <w:sz w:val="20"/>
          <w:szCs w:val="20"/>
        </w:rPr>
        <w:t xml:space="preserve"> Exams in </w:t>
      </w:r>
      <w:r w:rsidR="00131936" w:rsidRPr="00901827">
        <w:rPr>
          <w:rFonts w:cs="Tahoma"/>
          <w:sz w:val="20"/>
          <w:szCs w:val="20"/>
        </w:rPr>
        <w:t xml:space="preserve">Health and Social Care, </w:t>
      </w:r>
      <w:r w:rsidR="009670EC" w:rsidRPr="00901827">
        <w:rPr>
          <w:rFonts w:cs="Tahoma"/>
          <w:sz w:val="20"/>
          <w:szCs w:val="20"/>
        </w:rPr>
        <w:t xml:space="preserve">Business and PE are taken in 2 windows during the school year. In addition, </w:t>
      </w:r>
      <w:r w:rsidR="00131936" w:rsidRPr="00901827">
        <w:rPr>
          <w:rFonts w:cs="Tahoma"/>
          <w:sz w:val="20"/>
          <w:szCs w:val="20"/>
        </w:rPr>
        <w:t xml:space="preserve">some </w:t>
      </w:r>
      <w:r w:rsidR="009670EC" w:rsidRPr="00901827">
        <w:rPr>
          <w:rFonts w:cs="Tahoma"/>
          <w:sz w:val="20"/>
          <w:szCs w:val="20"/>
        </w:rPr>
        <w:t xml:space="preserve">practical subjects such as Art, Textiles, Hospitality and Catering </w:t>
      </w:r>
      <w:r w:rsidR="00402F4E">
        <w:rPr>
          <w:rFonts w:cs="Tahoma"/>
          <w:sz w:val="20"/>
          <w:szCs w:val="20"/>
        </w:rPr>
        <w:t xml:space="preserve">and Product Design </w:t>
      </w:r>
      <w:r w:rsidR="00131936" w:rsidRPr="00901827">
        <w:rPr>
          <w:rFonts w:cs="Tahoma"/>
          <w:sz w:val="20"/>
          <w:szCs w:val="20"/>
        </w:rPr>
        <w:t>are not running exams because of changes to Exam Board requirements</w:t>
      </w:r>
      <w:r w:rsidR="00166B04">
        <w:rPr>
          <w:rFonts w:cs="Tahoma"/>
          <w:sz w:val="20"/>
          <w:szCs w:val="20"/>
        </w:rPr>
        <w:t xml:space="preserve">, or they were taken in Year 10. </w:t>
      </w:r>
      <w:proofErr w:type="spellStart"/>
      <w:r w:rsidR="00A6697F" w:rsidRPr="00A6697F">
        <w:rPr>
          <w:rFonts w:cs="Tahoma"/>
          <w:b/>
          <w:sz w:val="20"/>
          <w:szCs w:val="20"/>
        </w:rPr>
        <w:t>IMedia</w:t>
      </w:r>
      <w:proofErr w:type="spellEnd"/>
      <w:r w:rsidR="00A6697F" w:rsidRPr="00A6697F">
        <w:rPr>
          <w:rFonts w:cs="Tahoma"/>
          <w:b/>
          <w:sz w:val="20"/>
          <w:szCs w:val="20"/>
        </w:rPr>
        <w:t xml:space="preserve"> students will be </w:t>
      </w:r>
      <w:r w:rsidR="009670EC" w:rsidRPr="00A6697F">
        <w:rPr>
          <w:rFonts w:cs="Tahoma"/>
          <w:b/>
          <w:sz w:val="20"/>
          <w:szCs w:val="20"/>
        </w:rPr>
        <w:t>sitting</w:t>
      </w:r>
      <w:r w:rsidR="009670EC" w:rsidRPr="00B14B10">
        <w:rPr>
          <w:rFonts w:cs="Tahoma"/>
          <w:b/>
          <w:sz w:val="20"/>
          <w:szCs w:val="20"/>
        </w:rPr>
        <w:t xml:space="preserve"> an External Examination </w:t>
      </w:r>
      <w:r w:rsidR="00A6697F">
        <w:rPr>
          <w:rFonts w:cs="Tahoma"/>
          <w:b/>
          <w:sz w:val="20"/>
          <w:szCs w:val="20"/>
        </w:rPr>
        <w:t xml:space="preserve">on </w:t>
      </w:r>
      <w:r w:rsidR="00131936" w:rsidRPr="00B14B10">
        <w:rPr>
          <w:rFonts w:cs="Tahoma"/>
          <w:b/>
          <w:sz w:val="20"/>
          <w:szCs w:val="20"/>
        </w:rPr>
        <w:t>1</w:t>
      </w:r>
      <w:r w:rsidR="00166B04" w:rsidRPr="00B14B10">
        <w:rPr>
          <w:rFonts w:cs="Tahoma"/>
          <w:b/>
          <w:sz w:val="20"/>
          <w:szCs w:val="20"/>
        </w:rPr>
        <w:t>0</w:t>
      </w:r>
      <w:r w:rsidR="009670EC" w:rsidRPr="00B14B10">
        <w:rPr>
          <w:rFonts w:cs="Tahoma"/>
          <w:b/>
          <w:sz w:val="20"/>
          <w:szCs w:val="20"/>
          <w:vertAlign w:val="superscript"/>
        </w:rPr>
        <w:t>th</w:t>
      </w:r>
      <w:r w:rsidR="009670EC" w:rsidRPr="00B14B10">
        <w:rPr>
          <w:rFonts w:cs="Tahoma"/>
          <w:b/>
          <w:sz w:val="20"/>
          <w:szCs w:val="20"/>
        </w:rPr>
        <w:t xml:space="preserve"> January</w:t>
      </w:r>
      <w:r w:rsidR="009670EC" w:rsidRPr="00166B04">
        <w:rPr>
          <w:rFonts w:cs="Tahoma"/>
          <w:sz w:val="20"/>
          <w:szCs w:val="20"/>
        </w:rPr>
        <w:t>.</w:t>
      </w:r>
      <w:r w:rsidR="009670EC" w:rsidRPr="00FB4996">
        <w:rPr>
          <w:rFonts w:cs="Tahoma"/>
          <w:sz w:val="20"/>
          <w:szCs w:val="20"/>
        </w:rPr>
        <w:t xml:space="preserve"> </w:t>
      </w:r>
    </w:p>
    <w:p w:rsidR="00131936" w:rsidRPr="00901827" w:rsidRDefault="00131936" w:rsidP="009670EC">
      <w:pPr>
        <w:spacing w:before="0" w:after="0" w:line="240" w:lineRule="auto"/>
        <w:jc w:val="both"/>
        <w:rPr>
          <w:rFonts w:cs="Tahoma"/>
          <w:sz w:val="20"/>
          <w:szCs w:val="20"/>
        </w:rPr>
      </w:pPr>
    </w:p>
    <w:p w:rsidR="009670EC" w:rsidRPr="00901827" w:rsidRDefault="009670EC" w:rsidP="009670EC">
      <w:pPr>
        <w:spacing w:before="0" w:after="0" w:line="240" w:lineRule="auto"/>
        <w:jc w:val="both"/>
        <w:rPr>
          <w:rFonts w:cs="Tahoma"/>
          <w:b/>
          <w:sz w:val="20"/>
          <w:szCs w:val="20"/>
        </w:rPr>
      </w:pPr>
      <w:r w:rsidRPr="00901827">
        <w:rPr>
          <w:rFonts w:cs="Tahoma"/>
          <w:b/>
          <w:sz w:val="20"/>
          <w:szCs w:val="20"/>
        </w:rPr>
        <w:t>What if there is bad weather/snow?</w:t>
      </w:r>
    </w:p>
    <w:p w:rsidR="009670EC" w:rsidRPr="00901827" w:rsidRDefault="009670EC" w:rsidP="009670EC">
      <w:pPr>
        <w:spacing w:before="0" w:after="0" w:line="240" w:lineRule="auto"/>
        <w:jc w:val="both"/>
        <w:rPr>
          <w:rFonts w:cs="Tahoma"/>
          <w:sz w:val="20"/>
          <w:szCs w:val="20"/>
        </w:rPr>
      </w:pPr>
      <w:r w:rsidRPr="00901827">
        <w:rPr>
          <w:rFonts w:cs="Tahoma"/>
          <w:sz w:val="20"/>
          <w:szCs w:val="20"/>
        </w:rPr>
        <w:t xml:space="preserve">Exam Board regulations state that examinations have to go ahead on the scheduled date and at the scheduled time. If the school closes for any reason, the examinations will still have to run. This includes if there is snow – all students will need to attempt to come into school, but if they are finding this difficult or it is deemed as being unsafe, you must contact the school immediately. We recognize that January’s exams are </w:t>
      </w:r>
      <w:r w:rsidR="00131936" w:rsidRPr="00901827">
        <w:rPr>
          <w:rFonts w:cs="Tahoma"/>
          <w:sz w:val="20"/>
          <w:szCs w:val="20"/>
        </w:rPr>
        <w:t>“</w:t>
      </w:r>
      <w:r w:rsidRPr="00901827">
        <w:rPr>
          <w:rFonts w:cs="Tahoma"/>
          <w:sz w:val="20"/>
          <w:szCs w:val="20"/>
        </w:rPr>
        <w:t>Mocks</w:t>
      </w:r>
      <w:r w:rsidR="00131936" w:rsidRPr="00901827">
        <w:rPr>
          <w:rFonts w:cs="Tahoma"/>
          <w:sz w:val="20"/>
          <w:szCs w:val="20"/>
        </w:rPr>
        <w:t>”</w:t>
      </w:r>
      <w:r w:rsidRPr="00901827">
        <w:rPr>
          <w:rFonts w:cs="Tahoma"/>
          <w:sz w:val="20"/>
          <w:szCs w:val="20"/>
        </w:rPr>
        <w:t>, but we still expect you to treat them as if they were the real thing</w:t>
      </w:r>
      <w:r w:rsidR="00131936" w:rsidRPr="00901827">
        <w:rPr>
          <w:rFonts w:cs="Tahoma"/>
          <w:sz w:val="20"/>
          <w:szCs w:val="20"/>
        </w:rPr>
        <w:t xml:space="preserve"> as they may still form part of any </w:t>
      </w:r>
      <w:r w:rsidR="00B14B10">
        <w:rPr>
          <w:rFonts w:cs="Tahoma"/>
          <w:sz w:val="20"/>
          <w:szCs w:val="20"/>
        </w:rPr>
        <w:t>Teacher</w:t>
      </w:r>
      <w:r w:rsidR="00131936" w:rsidRPr="00901827">
        <w:rPr>
          <w:rFonts w:cs="Tahoma"/>
          <w:sz w:val="20"/>
          <w:szCs w:val="20"/>
        </w:rPr>
        <w:t xml:space="preserve"> Assessed Grades we have to submit</w:t>
      </w:r>
      <w:r w:rsidRPr="00901827">
        <w:rPr>
          <w:rFonts w:cs="Tahoma"/>
          <w:sz w:val="20"/>
          <w:szCs w:val="20"/>
        </w:rPr>
        <w:t xml:space="preserve">. We will advise all students via text and update the school website regarding this matter if it arises. </w:t>
      </w:r>
    </w:p>
    <w:p w:rsidR="00131936" w:rsidRPr="00901827" w:rsidRDefault="00131936" w:rsidP="009670EC">
      <w:pPr>
        <w:spacing w:before="0" w:after="0" w:line="240" w:lineRule="auto"/>
        <w:jc w:val="both"/>
        <w:rPr>
          <w:rFonts w:cs="Tahoma"/>
          <w:sz w:val="20"/>
          <w:szCs w:val="20"/>
        </w:rPr>
      </w:pPr>
    </w:p>
    <w:p w:rsidR="00131936" w:rsidRPr="00901827" w:rsidRDefault="00131936" w:rsidP="009670EC">
      <w:pPr>
        <w:spacing w:before="0" w:after="0" w:line="240" w:lineRule="auto"/>
        <w:jc w:val="both"/>
        <w:rPr>
          <w:rFonts w:cs="Tahoma"/>
          <w:b/>
          <w:sz w:val="20"/>
          <w:szCs w:val="20"/>
        </w:rPr>
      </w:pPr>
      <w:r w:rsidRPr="00901827">
        <w:rPr>
          <w:rFonts w:cs="Tahoma"/>
          <w:b/>
          <w:sz w:val="20"/>
          <w:szCs w:val="20"/>
        </w:rPr>
        <w:t>What if I have to Self-Isolate?</w:t>
      </w:r>
    </w:p>
    <w:p w:rsidR="00131936" w:rsidRPr="00901827" w:rsidRDefault="00131936" w:rsidP="009670EC">
      <w:pPr>
        <w:spacing w:before="0" w:after="0" w:line="240" w:lineRule="auto"/>
        <w:jc w:val="both"/>
        <w:rPr>
          <w:rFonts w:cs="Tahoma"/>
          <w:sz w:val="20"/>
          <w:szCs w:val="20"/>
        </w:rPr>
      </w:pPr>
      <w:r w:rsidRPr="00901827">
        <w:rPr>
          <w:rFonts w:cs="Tahoma"/>
          <w:sz w:val="20"/>
          <w:szCs w:val="20"/>
        </w:rPr>
        <w:t>Please inform the school asap of any positive test result/symptoms as you normally would. Where possible, we will arrange for the exam to be uploaded to the Year 11 Google Classroom and it can be completed in supervised conditions at home and submitted for marking via the Classroom</w:t>
      </w:r>
      <w:r w:rsidR="00166B04">
        <w:rPr>
          <w:rFonts w:cs="Tahoma"/>
          <w:sz w:val="20"/>
          <w:szCs w:val="20"/>
        </w:rPr>
        <w:t xml:space="preserve"> (or dropped off at school by a parent/sibling)</w:t>
      </w:r>
      <w:r w:rsidRPr="00901827">
        <w:rPr>
          <w:rFonts w:cs="Tahoma"/>
          <w:sz w:val="20"/>
          <w:szCs w:val="20"/>
        </w:rPr>
        <w:t>.</w:t>
      </w:r>
      <w:r w:rsidR="001E4D96">
        <w:rPr>
          <w:rFonts w:cs="Tahoma"/>
          <w:sz w:val="20"/>
          <w:szCs w:val="20"/>
        </w:rPr>
        <w:t xml:space="preserve"> We will need all students to sit all their Centre Assessed Examinations in</w:t>
      </w:r>
      <w:r w:rsidR="00166B04">
        <w:rPr>
          <w:rFonts w:cs="Tahoma"/>
          <w:sz w:val="20"/>
          <w:szCs w:val="20"/>
        </w:rPr>
        <w:t xml:space="preserve"> </w:t>
      </w:r>
      <w:r w:rsidR="001E4D96">
        <w:rPr>
          <w:rFonts w:cs="Tahoma"/>
          <w:sz w:val="20"/>
          <w:szCs w:val="20"/>
        </w:rPr>
        <w:t xml:space="preserve">case we need to submit any </w:t>
      </w:r>
      <w:r w:rsidR="00166B04">
        <w:rPr>
          <w:rFonts w:cs="Tahoma"/>
          <w:sz w:val="20"/>
          <w:szCs w:val="20"/>
        </w:rPr>
        <w:t xml:space="preserve">Teacher </w:t>
      </w:r>
      <w:r w:rsidR="001E4D96">
        <w:rPr>
          <w:rFonts w:cs="Tahoma"/>
          <w:sz w:val="20"/>
          <w:szCs w:val="20"/>
        </w:rPr>
        <w:t>Assessed Grades in Summer 202</w:t>
      </w:r>
      <w:r w:rsidR="00166B04">
        <w:rPr>
          <w:rFonts w:cs="Tahoma"/>
          <w:sz w:val="20"/>
          <w:szCs w:val="20"/>
        </w:rPr>
        <w:t>2</w:t>
      </w:r>
      <w:r w:rsidR="001E4D96">
        <w:rPr>
          <w:rFonts w:cs="Tahoma"/>
          <w:sz w:val="20"/>
          <w:szCs w:val="20"/>
        </w:rPr>
        <w:t>.</w:t>
      </w:r>
    </w:p>
    <w:p w:rsidR="00FB4996" w:rsidRDefault="001E4D96" w:rsidP="00FB4996">
      <w:pPr>
        <w:spacing w:before="0" w:after="0" w:line="240" w:lineRule="auto"/>
        <w:rPr>
          <w:sz w:val="20"/>
          <w:szCs w:val="20"/>
        </w:rPr>
      </w:pPr>
      <w:r>
        <w:rPr>
          <w:sz w:val="20"/>
          <w:szCs w:val="20"/>
        </w:rPr>
        <w:t xml:space="preserve">Thank you, as ever, for your support of the students, and we wish you a peaceful (but productive!) </w:t>
      </w:r>
      <w:r w:rsidR="00166B04">
        <w:rPr>
          <w:sz w:val="20"/>
          <w:szCs w:val="20"/>
        </w:rPr>
        <w:t xml:space="preserve">December and </w:t>
      </w:r>
      <w:r>
        <w:rPr>
          <w:sz w:val="20"/>
          <w:szCs w:val="20"/>
        </w:rPr>
        <w:t>holiday</w:t>
      </w:r>
      <w:r w:rsidR="00166B04">
        <w:rPr>
          <w:sz w:val="20"/>
          <w:szCs w:val="20"/>
        </w:rPr>
        <w:t xml:space="preserve"> period</w:t>
      </w:r>
      <w:r>
        <w:rPr>
          <w:sz w:val="20"/>
          <w:szCs w:val="20"/>
        </w:rPr>
        <w:t>.</w:t>
      </w:r>
    </w:p>
    <w:p w:rsidR="009670EC" w:rsidRPr="00901827" w:rsidRDefault="009670EC" w:rsidP="00FB4996">
      <w:pPr>
        <w:spacing w:before="0" w:after="0" w:line="240" w:lineRule="auto"/>
        <w:rPr>
          <w:sz w:val="20"/>
          <w:szCs w:val="20"/>
        </w:rPr>
      </w:pPr>
      <w:r w:rsidRPr="00901827">
        <w:rPr>
          <w:sz w:val="20"/>
          <w:szCs w:val="20"/>
        </w:rPr>
        <w:t>Yours faithfully</w:t>
      </w:r>
    </w:p>
    <w:p w:rsidR="009670EC" w:rsidRPr="00402F4E" w:rsidRDefault="00402F4E" w:rsidP="00402F4E">
      <w:r>
        <w:rPr>
          <w:rFonts w:ascii="Arial" w:hAnsi="Arial" w:cs="Arial"/>
          <w:noProof/>
          <w:sz w:val="24"/>
          <w:szCs w:val="24"/>
          <w:lang w:val="en-GB" w:eastAsia="en-GB"/>
        </w:rPr>
        <w:drawing>
          <wp:anchor distT="0" distB="0" distL="114300" distR="114300" simplePos="0" relativeHeight="251676672" behindDoc="1" locked="0" layoutInCell="1" allowOverlap="1">
            <wp:simplePos x="0" y="0"/>
            <wp:positionH relativeFrom="column">
              <wp:posOffset>3408680</wp:posOffset>
            </wp:positionH>
            <wp:positionV relativeFrom="paragraph">
              <wp:posOffset>87630</wp:posOffset>
            </wp:positionV>
            <wp:extent cx="871855" cy="476250"/>
            <wp:effectExtent l="0" t="0" r="4445" b="0"/>
            <wp:wrapThrough wrapText="bothSides">
              <wp:wrapPolygon edited="0">
                <wp:start x="0" y="0"/>
                <wp:lineTo x="0" y="20736"/>
                <wp:lineTo x="21238" y="20736"/>
                <wp:lineTo x="212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855" cy="476250"/>
                    </a:xfrm>
                    <a:prstGeom prst="rect">
                      <a:avLst/>
                    </a:prstGeom>
                    <a:noFill/>
                  </pic:spPr>
                </pic:pic>
              </a:graphicData>
            </a:graphic>
            <wp14:sizeRelH relativeFrom="page">
              <wp14:pctWidth>0</wp14:pctWidth>
            </wp14:sizeRelH>
            <wp14:sizeRelV relativeFrom="page">
              <wp14:pctHeight>0</wp14:pctHeight>
            </wp14:sizeRelV>
          </wp:anchor>
        </w:drawing>
      </w:r>
      <w:r w:rsidR="009670EC">
        <w:rPr>
          <w:rFonts w:ascii="Arial" w:hAnsi="Arial" w:cs="Arial"/>
          <w:noProof/>
          <w:sz w:val="24"/>
          <w:szCs w:val="24"/>
          <w:lang w:val="en-GB" w:eastAsia="en-GB"/>
        </w:rPr>
        <w:drawing>
          <wp:anchor distT="0" distB="0" distL="114300" distR="114300" simplePos="0" relativeHeight="251678720" behindDoc="1" locked="0" layoutInCell="1" allowOverlap="1" wp14:anchorId="7728055B">
            <wp:simplePos x="0" y="0"/>
            <wp:positionH relativeFrom="column">
              <wp:posOffset>-1270</wp:posOffset>
            </wp:positionH>
            <wp:positionV relativeFrom="paragraph">
              <wp:posOffset>78105</wp:posOffset>
            </wp:positionV>
            <wp:extent cx="1762125" cy="276225"/>
            <wp:effectExtent l="0" t="0" r="9525" b="9525"/>
            <wp:wrapThrough wrapText="bothSides">
              <wp:wrapPolygon edited="0">
                <wp:start x="0" y="0"/>
                <wp:lineTo x="0" y="20855"/>
                <wp:lineTo x="21483" y="20855"/>
                <wp:lineTo x="21483" y="0"/>
                <wp:lineTo x="0" y="0"/>
              </wp:wrapPolygon>
            </wp:wrapThrough>
            <wp:docPr id="2" name="Picture 2" descr="matt larn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 larner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1827" w:rsidRPr="00901827">
        <w:rPr>
          <w:sz w:val="20"/>
          <w:szCs w:val="20"/>
        </w:rPr>
        <w:t>Mr</w:t>
      </w:r>
      <w:proofErr w:type="spellEnd"/>
      <w:r w:rsidR="00901827" w:rsidRPr="00901827">
        <w:rPr>
          <w:sz w:val="20"/>
          <w:szCs w:val="20"/>
        </w:rPr>
        <w:t xml:space="preserve"> M Larner</w:t>
      </w:r>
      <w:r w:rsidR="00901827" w:rsidRPr="00901827">
        <w:rPr>
          <w:sz w:val="20"/>
          <w:szCs w:val="20"/>
        </w:rPr>
        <w:tab/>
      </w:r>
      <w:r w:rsidR="00901827" w:rsidRPr="00901827">
        <w:rPr>
          <w:sz w:val="20"/>
          <w:szCs w:val="20"/>
        </w:rPr>
        <w:tab/>
      </w:r>
      <w:r w:rsidR="00901827" w:rsidRPr="00901827">
        <w:rPr>
          <w:sz w:val="20"/>
          <w:szCs w:val="20"/>
        </w:rPr>
        <w:tab/>
      </w:r>
      <w:proofErr w:type="spellStart"/>
      <w:r w:rsidR="00901827" w:rsidRPr="00901827">
        <w:rPr>
          <w:sz w:val="20"/>
          <w:szCs w:val="20"/>
        </w:rPr>
        <w:t>Mr</w:t>
      </w:r>
      <w:proofErr w:type="spellEnd"/>
      <w:r w:rsidR="00166B04">
        <w:rPr>
          <w:sz w:val="20"/>
          <w:szCs w:val="20"/>
        </w:rPr>
        <w:t xml:space="preserve"> U Bulbul</w:t>
      </w:r>
    </w:p>
    <w:p w:rsidR="009670EC" w:rsidRDefault="009670EC" w:rsidP="00402F4E">
      <w:pPr>
        <w:spacing w:before="0" w:after="0"/>
        <w:ind w:left="2160" w:firstLine="720"/>
        <w:rPr>
          <w:sz w:val="20"/>
          <w:szCs w:val="20"/>
        </w:rPr>
      </w:pPr>
      <w:r w:rsidRPr="00901827">
        <w:rPr>
          <w:sz w:val="20"/>
          <w:szCs w:val="20"/>
        </w:rPr>
        <w:t>Assistant Headteacher KS4</w:t>
      </w:r>
      <w:r w:rsidRPr="00901827">
        <w:rPr>
          <w:sz w:val="20"/>
          <w:szCs w:val="20"/>
        </w:rPr>
        <w:tab/>
        <w:t>Head of Year 11</w:t>
      </w:r>
    </w:p>
    <w:p w:rsidR="00402F4E" w:rsidRDefault="00402F4E" w:rsidP="00402F4E">
      <w:pPr>
        <w:spacing w:before="0" w:after="0"/>
        <w:ind w:left="2160" w:firstLine="720"/>
        <w:rPr>
          <w:sz w:val="20"/>
          <w:szCs w:val="20"/>
        </w:rPr>
      </w:pPr>
    </w:p>
    <w:p w:rsidR="00FB4996" w:rsidRDefault="00FB4996" w:rsidP="00FB4996">
      <w:pPr>
        <w:spacing w:before="0" w:after="0" w:line="240" w:lineRule="auto"/>
        <w:jc w:val="center"/>
        <w:rPr>
          <w:rFonts w:ascii="Times New Roman" w:eastAsia="Times New Roman" w:hAnsi="Times New Roman" w:cs="Times New Roman"/>
          <w:sz w:val="24"/>
          <w:szCs w:val="24"/>
          <w:lang w:val="en-GB" w:eastAsia="en-GB"/>
        </w:rPr>
      </w:pPr>
      <w:r w:rsidRPr="00B14B10">
        <w:rPr>
          <w:rFonts w:ascii="Times New Roman" w:eastAsia="Times New Roman" w:hAnsi="Times New Roman" w:cs="Times New Roman"/>
          <w:sz w:val="24"/>
          <w:szCs w:val="24"/>
          <w:lang w:val="en-GB" w:eastAsia="en-GB"/>
        </w:rPr>
        <w:lastRenderedPageBreak/>
        <w:t>Exam Schedule – Centre Assessed Exams</w:t>
      </w:r>
      <w:r w:rsidR="00153EFA" w:rsidRPr="00B14B10">
        <w:rPr>
          <w:rFonts w:ascii="Times New Roman" w:eastAsia="Times New Roman" w:hAnsi="Times New Roman" w:cs="Times New Roman"/>
          <w:sz w:val="24"/>
          <w:szCs w:val="24"/>
          <w:lang w:val="en-GB" w:eastAsia="en-GB"/>
        </w:rPr>
        <w:t xml:space="preserve"> January 202</w:t>
      </w:r>
      <w:r w:rsidR="00166B04" w:rsidRPr="00B14B10">
        <w:rPr>
          <w:rFonts w:ascii="Times New Roman" w:eastAsia="Times New Roman" w:hAnsi="Times New Roman" w:cs="Times New Roman"/>
          <w:sz w:val="24"/>
          <w:szCs w:val="24"/>
          <w:lang w:val="en-GB" w:eastAsia="en-GB"/>
        </w:rPr>
        <w:t>2</w:t>
      </w:r>
    </w:p>
    <w:p w:rsidR="00A6697F" w:rsidRDefault="00A6697F" w:rsidP="00FB4996">
      <w:pPr>
        <w:spacing w:before="0" w:after="0" w:line="240" w:lineRule="auto"/>
        <w:jc w:val="center"/>
        <w:rPr>
          <w:rFonts w:ascii="Times New Roman" w:eastAsia="Times New Roman" w:hAnsi="Times New Roman" w:cs="Times New Roman"/>
          <w:sz w:val="24"/>
          <w:szCs w:val="24"/>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124"/>
        <w:gridCol w:w="2415"/>
        <w:gridCol w:w="992"/>
        <w:gridCol w:w="851"/>
        <w:gridCol w:w="2693"/>
        <w:gridCol w:w="851"/>
        <w:gridCol w:w="844"/>
      </w:tblGrid>
      <w:tr w:rsidR="00A6697F" w:rsidRPr="00A6697F" w:rsidTr="00A6697F">
        <w:trPr>
          <w:trHeight w:val="433"/>
        </w:trPr>
        <w:tc>
          <w:tcPr>
            <w:tcW w:w="1124" w:type="dxa"/>
            <w:vMerge w:val="restart"/>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Date</w:t>
            </w:r>
          </w:p>
        </w:tc>
        <w:tc>
          <w:tcPr>
            <w:tcW w:w="4258" w:type="dxa"/>
            <w:gridSpan w:val="3"/>
            <w:tcBorders>
              <w:top w:val="single" w:sz="4" w:space="0" w:color="222222"/>
              <w:left w:val="single" w:sz="4" w:space="0" w:color="222222"/>
              <w:bottom w:val="single" w:sz="4" w:space="0" w:color="222222"/>
              <w:right w:val="single" w:sz="4" w:space="0" w:color="222222"/>
            </w:tcBorders>
            <w:shd w:val="clear" w:color="auto" w:fill="BFBFBF"/>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Session 1 </w:t>
            </w:r>
            <w:r>
              <w:rPr>
                <w:rFonts w:ascii="Calibri" w:eastAsia="Times New Roman" w:hAnsi="Calibri" w:cs="Calibri"/>
                <w:b/>
                <w:bCs/>
                <w:color w:val="000000"/>
                <w:sz w:val="18"/>
                <w:szCs w:val="18"/>
                <w:lang w:val="en-GB" w:eastAsia="en-GB"/>
              </w:rPr>
              <w:t>(in school for 8.00am)</w:t>
            </w:r>
          </w:p>
        </w:tc>
        <w:tc>
          <w:tcPr>
            <w:tcW w:w="4388" w:type="dxa"/>
            <w:gridSpan w:val="3"/>
            <w:tcBorders>
              <w:top w:val="single" w:sz="4" w:space="0" w:color="222222"/>
              <w:left w:val="single" w:sz="4" w:space="0" w:color="222222"/>
              <w:bottom w:val="single" w:sz="4" w:space="0" w:color="222222"/>
              <w:right w:val="single" w:sz="4" w:space="0" w:color="222222"/>
            </w:tcBorders>
            <w:shd w:val="clear" w:color="auto" w:fill="BFBFBF"/>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Se</w:t>
            </w:r>
            <w:r>
              <w:rPr>
                <w:rFonts w:ascii="Calibri" w:eastAsia="Times New Roman" w:hAnsi="Calibri" w:cs="Calibri"/>
                <w:b/>
                <w:bCs/>
                <w:color w:val="000000"/>
                <w:sz w:val="18"/>
                <w:szCs w:val="18"/>
                <w:lang w:val="en-GB" w:eastAsia="en-GB"/>
              </w:rPr>
              <w:t>s</w:t>
            </w:r>
            <w:r w:rsidRPr="00A6697F">
              <w:rPr>
                <w:rFonts w:ascii="Calibri" w:eastAsia="Times New Roman" w:hAnsi="Calibri" w:cs="Calibri"/>
                <w:b/>
                <w:bCs/>
                <w:color w:val="000000"/>
                <w:sz w:val="18"/>
                <w:szCs w:val="18"/>
                <w:lang w:val="en-GB" w:eastAsia="en-GB"/>
              </w:rPr>
              <w:t xml:space="preserve">sion </w:t>
            </w:r>
            <w:proofErr w:type="gramStart"/>
            <w:r w:rsidRPr="00A6697F">
              <w:rPr>
                <w:rFonts w:ascii="Calibri" w:eastAsia="Times New Roman" w:hAnsi="Calibri" w:cs="Calibri"/>
                <w:b/>
                <w:bCs/>
                <w:color w:val="000000"/>
                <w:sz w:val="18"/>
                <w:szCs w:val="18"/>
                <w:lang w:val="en-GB" w:eastAsia="en-GB"/>
              </w:rPr>
              <w:t>2  </w:t>
            </w:r>
            <w:r>
              <w:rPr>
                <w:rFonts w:ascii="Calibri" w:eastAsia="Times New Roman" w:hAnsi="Calibri" w:cs="Calibri"/>
                <w:b/>
                <w:bCs/>
                <w:color w:val="000000"/>
                <w:sz w:val="18"/>
                <w:szCs w:val="18"/>
                <w:lang w:val="en-GB" w:eastAsia="en-GB"/>
              </w:rPr>
              <w:t>(</w:t>
            </w:r>
            <w:proofErr w:type="gramEnd"/>
            <w:r>
              <w:rPr>
                <w:rFonts w:ascii="Calibri" w:eastAsia="Times New Roman" w:hAnsi="Calibri" w:cs="Calibri"/>
                <w:b/>
                <w:bCs/>
                <w:color w:val="000000"/>
                <w:sz w:val="18"/>
                <w:szCs w:val="18"/>
                <w:lang w:val="en-GB" w:eastAsia="en-GB"/>
              </w:rPr>
              <w:t>Sports Hall Playground for 11.15am)</w:t>
            </w:r>
          </w:p>
        </w:tc>
      </w:tr>
      <w:tr w:rsidR="00A6697F" w:rsidRPr="00A6697F" w:rsidTr="00A6697F">
        <w:trPr>
          <w:trHeight w:val="544"/>
        </w:trPr>
        <w:tc>
          <w:tcPr>
            <w:tcW w:w="1124" w:type="dxa"/>
            <w:vMerge/>
            <w:tcBorders>
              <w:top w:val="single" w:sz="4" w:space="0" w:color="222222"/>
              <w:left w:val="single" w:sz="4" w:space="0" w:color="222222"/>
              <w:bottom w:val="single" w:sz="4" w:space="0" w:color="222222"/>
              <w:right w:val="single" w:sz="4" w:space="0" w:color="222222"/>
            </w:tcBorders>
            <w:vAlign w:val="cente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Exam</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Length</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(mins)</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Venue  </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Exam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Length</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(mins)</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8"/>
                <w:szCs w:val="18"/>
                <w:lang w:val="en-GB" w:eastAsia="en-GB"/>
              </w:rPr>
              <w:t>Venue  </w:t>
            </w:r>
          </w:p>
        </w:tc>
      </w:tr>
      <w:tr w:rsidR="00A6697F" w:rsidRPr="00A6697F" w:rsidTr="00A6697F">
        <w:trPr>
          <w:trHeight w:val="495"/>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Thursday 6th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GCSE Computing</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CLASS TIME</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English Literature - Poetry</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50m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r>
      <w:tr w:rsidR="00A6697F" w:rsidRPr="00A6697F" w:rsidTr="00A6697F">
        <w:trPr>
          <w:trHeight w:val="632"/>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Friday 7th January</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000000"/>
                <w:sz w:val="16"/>
                <w:szCs w:val="16"/>
                <w:lang w:val="en-GB" w:eastAsia="en-GB"/>
              </w:rPr>
              <w:t>INSET DAY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MFL - Listening and Reading</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H - 105m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F - 80m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Rooms</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TBC</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r>
      <w:tr w:rsidR="00A6697F" w:rsidRPr="00A6697F" w:rsidTr="00A6697F">
        <w:trPr>
          <w:trHeight w:val="1211"/>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Monday 10th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GCSE Business</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GCSE Drama</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bookmarkStart w:id="0" w:name="_GoBack"/>
            <w:bookmarkEnd w:id="0"/>
            <w:r w:rsidRPr="00A6697F">
              <w:rPr>
                <w:rFonts w:ascii="Calibri" w:eastAsia="Times New Roman" w:hAnsi="Calibri" w:cs="Calibri"/>
                <w:color w:val="000000"/>
                <w:sz w:val="16"/>
                <w:szCs w:val="16"/>
                <w:lang w:val="en-GB" w:eastAsia="en-GB"/>
              </w:rPr>
              <w:t>GCSE Dance </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GYM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proofErr w:type="spellStart"/>
            <w:r w:rsidRPr="00A6697F">
              <w:rPr>
                <w:rFonts w:ascii="Calibri" w:eastAsia="Times New Roman" w:hAnsi="Calibri" w:cs="Calibri"/>
                <w:b/>
                <w:bCs/>
                <w:color w:val="FF0000"/>
                <w:sz w:val="20"/>
                <w:szCs w:val="20"/>
                <w:lang w:val="en-GB" w:eastAsia="en-GB"/>
              </w:rPr>
              <w:t>IMedia</w:t>
            </w:r>
            <w:proofErr w:type="spellEnd"/>
            <w:r w:rsidRPr="00A6697F">
              <w:rPr>
                <w:rFonts w:ascii="Calibri" w:eastAsia="Times New Roman" w:hAnsi="Calibri" w:cs="Calibri"/>
                <w:b/>
                <w:bCs/>
                <w:color w:val="FF0000"/>
                <w:sz w:val="20"/>
                <w:szCs w:val="20"/>
                <w:lang w:val="en-GB" w:eastAsia="en-GB"/>
              </w:rPr>
              <w:t xml:space="preserve"> (real exam) will start at 1:30</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FF0000"/>
                <w:sz w:val="20"/>
                <w:szCs w:val="20"/>
                <w:lang w:val="en-GB" w:eastAsia="en-GB"/>
              </w:rPr>
              <w:t>75m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b/>
                <w:bCs/>
                <w:color w:val="FF0000"/>
                <w:sz w:val="20"/>
                <w:szCs w:val="20"/>
                <w:lang w:val="en-GB" w:eastAsia="en-GB"/>
              </w:rPr>
              <w:t>Sports Hall</w:t>
            </w:r>
          </w:p>
        </w:tc>
      </w:tr>
      <w:tr w:rsidR="00A6697F" w:rsidRPr="00A6697F" w:rsidTr="00A6697F">
        <w:trPr>
          <w:trHeight w:val="1061"/>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Tuesday 11th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RE - Paper 1</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24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105m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Combined Science (HT)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roofErr w:type="gramStart"/>
            <w:r w:rsidRPr="00A6697F">
              <w:rPr>
                <w:rFonts w:ascii="Calibri" w:eastAsia="Times New Roman" w:hAnsi="Calibri" w:cs="Calibri"/>
                <w:color w:val="000000"/>
                <w:sz w:val="16"/>
                <w:szCs w:val="16"/>
                <w:lang w:val="en-GB" w:eastAsia="en-GB"/>
              </w:rPr>
              <w:t>Chemistry  Paper</w:t>
            </w:r>
            <w:proofErr w:type="gramEnd"/>
            <w:r w:rsidRPr="00A6697F">
              <w:rPr>
                <w:rFonts w:ascii="Calibri" w:eastAsia="Times New Roman" w:hAnsi="Calibri" w:cs="Calibri"/>
                <w:color w:val="000000"/>
                <w:sz w:val="16"/>
                <w:szCs w:val="16"/>
                <w:lang w:val="en-GB" w:eastAsia="en-GB"/>
              </w:rPr>
              <w:t xml:space="preserve"> 2</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Combined Science (FT)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Chemistry Paper 2</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24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xml:space="preserve"> 75m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p>
        </w:tc>
      </w:tr>
      <w:tr w:rsidR="00A6697F" w:rsidRPr="00A6697F" w:rsidTr="00A6697F">
        <w:trPr>
          <w:trHeight w:val="690"/>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Wednesday 12th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1 - NON CALC (HT)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1 - NON CALC (FT)</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History Paper 1</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60m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r>
      <w:tr w:rsidR="00A6697F" w:rsidRPr="00A6697F" w:rsidTr="00A6697F">
        <w:trPr>
          <w:trHeight w:val="1021"/>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Thursday 13th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proofErr w:type="spellStart"/>
            <w:r w:rsidRPr="00A6697F">
              <w:rPr>
                <w:rFonts w:ascii="Calibri" w:eastAsia="Times New Roman" w:hAnsi="Calibri" w:cs="Calibri"/>
                <w:color w:val="000000"/>
                <w:sz w:val="16"/>
                <w:szCs w:val="16"/>
                <w:lang w:val="en-GB" w:eastAsia="en-GB"/>
              </w:rPr>
              <w:t>Eng</w:t>
            </w:r>
            <w:proofErr w:type="spellEnd"/>
            <w:r w:rsidRPr="00A6697F">
              <w:rPr>
                <w:rFonts w:ascii="Calibri" w:eastAsia="Times New Roman" w:hAnsi="Calibri" w:cs="Calibri"/>
                <w:color w:val="000000"/>
                <w:sz w:val="16"/>
                <w:szCs w:val="16"/>
                <w:lang w:val="en-GB" w:eastAsia="en-GB"/>
              </w:rPr>
              <w:t xml:space="preserve"> Lang - Paper 1</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105m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r w:rsidRPr="00A6697F">
              <w:rPr>
                <w:rFonts w:ascii="Times New Roman" w:eastAsia="Times New Roman" w:hAnsi="Times New Roman" w:cs="Times New Roman"/>
                <w:sz w:val="24"/>
                <w:szCs w:val="24"/>
                <w:lang w:val="en-GB" w:eastAsia="en-GB"/>
              </w:rPr>
              <w:br/>
            </w:r>
            <w:r w:rsidRPr="00A6697F">
              <w:rPr>
                <w:rFonts w:ascii="Times New Roman" w:eastAsia="Times New Roman" w:hAnsi="Times New Roman" w:cs="Times New Roman"/>
                <w:sz w:val="24"/>
                <w:szCs w:val="24"/>
                <w:lang w:val="en-GB" w:eastAsia="en-GB"/>
              </w:rPr>
              <w:br/>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r w:rsidRPr="00A6697F">
              <w:rPr>
                <w:rFonts w:ascii="Times New Roman" w:eastAsia="Times New Roman" w:hAnsi="Times New Roman" w:cs="Times New Roman"/>
                <w:sz w:val="24"/>
                <w:szCs w:val="24"/>
                <w:lang w:val="en-GB" w:eastAsia="en-GB"/>
              </w:rPr>
              <w:br/>
            </w:r>
            <w:r w:rsidRPr="00A6697F">
              <w:rPr>
                <w:rFonts w:ascii="Times New Roman" w:eastAsia="Times New Roman" w:hAnsi="Times New Roman" w:cs="Times New Roman"/>
                <w:sz w:val="24"/>
                <w:szCs w:val="24"/>
                <w:lang w:val="en-GB" w:eastAsia="en-GB"/>
              </w:rPr>
              <w:br/>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Combined Science (HT)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roofErr w:type="gramStart"/>
            <w:r w:rsidRPr="00A6697F">
              <w:rPr>
                <w:rFonts w:ascii="Calibri" w:eastAsia="Times New Roman" w:hAnsi="Calibri" w:cs="Calibri"/>
                <w:color w:val="000000"/>
                <w:sz w:val="16"/>
                <w:szCs w:val="16"/>
                <w:lang w:val="en-GB" w:eastAsia="en-GB"/>
              </w:rPr>
              <w:t>Physics  Paper</w:t>
            </w:r>
            <w:proofErr w:type="gramEnd"/>
            <w:r w:rsidRPr="00A6697F">
              <w:rPr>
                <w:rFonts w:ascii="Calibri" w:eastAsia="Times New Roman" w:hAnsi="Calibri" w:cs="Calibri"/>
                <w:color w:val="000000"/>
                <w:sz w:val="16"/>
                <w:szCs w:val="16"/>
                <w:lang w:val="en-GB" w:eastAsia="en-GB"/>
              </w:rPr>
              <w:t xml:space="preserve"> 2</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Combined Science (FT)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Physics Paper 2</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75m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tc>
      </w:tr>
      <w:tr w:rsidR="00A6697F" w:rsidRPr="00A6697F" w:rsidTr="00A6697F">
        <w:trPr>
          <w:trHeight w:val="525"/>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Friday 14th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2 - CALC (HT)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2 - CALC (FT)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Sociology - Paper 1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xml:space="preserve">GCSE Dance (for </w:t>
            </w:r>
            <w:r>
              <w:rPr>
                <w:rFonts w:ascii="Calibri" w:eastAsia="Times New Roman" w:hAnsi="Calibri" w:cs="Calibri"/>
                <w:color w:val="000000"/>
                <w:sz w:val="16"/>
                <w:szCs w:val="16"/>
                <w:lang w:val="en-GB" w:eastAsia="en-GB"/>
              </w:rPr>
              <w:t>students who take Drama as well</w:t>
            </w:r>
            <w:r w:rsidRPr="00A6697F">
              <w:rPr>
                <w:rFonts w:ascii="Calibri" w:eastAsia="Times New Roman" w:hAnsi="Calibri" w:cs="Calibri"/>
                <w:color w:val="000000"/>
                <w:sz w:val="16"/>
                <w:szCs w:val="16"/>
                <w:lang w:val="en-GB" w:eastAsia="en-GB"/>
              </w:rPr>
              <w: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105m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r>
      <w:tr w:rsidR="00A6697F" w:rsidRPr="00A6697F" w:rsidTr="00A6697F">
        <w:trPr>
          <w:trHeight w:val="856"/>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Monday 17th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MFL - Writing - HT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MFL - Writing - FT</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80m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65m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Geography - Paper 1</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70m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r>
      <w:tr w:rsidR="00A6697F" w:rsidRPr="00A6697F" w:rsidTr="00A6697F">
        <w:trPr>
          <w:trHeight w:val="788"/>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Tuesday 18th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3 - Calc (HT)</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Maths - Paper 3 - Calc (FT)</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proofErr w:type="gramStart"/>
            <w:r w:rsidRPr="00A6697F">
              <w:rPr>
                <w:rFonts w:ascii="Calibri" w:eastAsia="Times New Roman" w:hAnsi="Calibri" w:cs="Calibri"/>
                <w:color w:val="000000"/>
                <w:sz w:val="16"/>
                <w:szCs w:val="16"/>
                <w:lang w:val="en-GB" w:eastAsia="en-GB"/>
              </w:rPr>
              <w:t>History  -</w:t>
            </w:r>
            <w:proofErr w:type="gramEnd"/>
            <w:r w:rsidRPr="00A6697F">
              <w:rPr>
                <w:rFonts w:ascii="Calibri" w:eastAsia="Times New Roman" w:hAnsi="Calibri" w:cs="Calibri"/>
                <w:color w:val="000000"/>
                <w:sz w:val="16"/>
                <w:szCs w:val="16"/>
                <w:lang w:val="en-GB" w:eastAsia="en-GB"/>
              </w:rPr>
              <w:t xml:space="preserve"> Paper 2</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24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xml:space="preserve"> 60m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r>
      <w:tr w:rsidR="00A6697F" w:rsidRPr="00A6697F" w:rsidTr="00A6697F">
        <w:trPr>
          <w:trHeight w:val="490"/>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Wednesday 19th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Geography - Paper 2</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FF0000"/>
                <w:sz w:val="16"/>
                <w:szCs w:val="16"/>
                <w:lang w:val="en-GB" w:eastAsia="en-GB"/>
              </w:rPr>
              <w:t xml:space="preserve"> </w:t>
            </w:r>
            <w:r w:rsidRPr="00A6697F">
              <w:rPr>
                <w:rFonts w:ascii="Calibri" w:eastAsia="Times New Roman" w:hAnsi="Calibri" w:cs="Calibri"/>
                <w:color w:val="222222"/>
                <w:sz w:val="16"/>
                <w:szCs w:val="16"/>
                <w:lang w:val="en-GB" w:eastAsia="en-GB"/>
              </w:rPr>
              <w:t> 90m</w:t>
            </w:r>
          </w:p>
          <w:p w:rsidR="00A6697F" w:rsidRPr="00A6697F" w:rsidRDefault="00A6697F" w:rsidP="00A6697F">
            <w:pPr>
              <w:spacing w:before="0" w:after="24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Sociology - Paper 2 </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Social Stratification</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55m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 </w:t>
            </w:r>
          </w:p>
        </w:tc>
      </w:tr>
      <w:tr w:rsidR="00A6697F" w:rsidRPr="00A6697F" w:rsidTr="00A6697F">
        <w:trPr>
          <w:trHeight w:val="502"/>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Thursday 20th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Re - Paper 2</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60m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 </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History - Paper 3</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60m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r>
      <w:tr w:rsidR="00A6697F" w:rsidRPr="00A6697F" w:rsidTr="00A6697F">
        <w:trPr>
          <w:trHeight w:val="660"/>
        </w:trPr>
        <w:tc>
          <w:tcPr>
            <w:tcW w:w="112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Friday 21st January</w:t>
            </w:r>
          </w:p>
        </w:tc>
        <w:tc>
          <w:tcPr>
            <w:tcW w:w="2415"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Geography - Paper 3</w:t>
            </w:r>
          </w:p>
        </w:tc>
        <w:tc>
          <w:tcPr>
            <w:tcW w:w="992"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75m</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tc>
        <w:tc>
          <w:tcPr>
            <w:tcW w:w="2693"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Media Studies</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Music</w:t>
            </w:r>
          </w:p>
        </w:tc>
        <w:tc>
          <w:tcPr>
            <w:tcW w:w="851"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90m</w:t>
            </w:r>
          </w:p>
          <w:p w:rsidR="00A6697F" w:rsidRPr="00A6697F" w:rsidRDefault="00A6697F" w:rsidP="00A6697F">
            <w:pPr>
              <w:spacing w:before="0" w:after="0" w:line="240" w:lineRule="auto"/>
              <w:rPr>
                <w:rFonts w:ascii="Times New Roman" w:eastAsia="Times New Roman" w:hAnsi="Times New Roman" w:cs="Times New Roman"/>
                <w:sz w:val="24"/>
                <w:szCs w:val="24"/>
                <w:lang w:val="en-GB" w:eastAsia="en-GB"/>
              </w:rPr>
            </w:pP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105M</w:t>
            </w:r>
          </w:p>
        </w:tc>
        <w:tc>
          <w:tcPr>
            <w:tcW w:w="844" w:type="dxa"/>
            <w:tcBorders>
              <w:top w:val="single" w:sz="4" w:space="0" w:color="222222"/>
              <w:left w:val="single" w:sz="4" w:space="0" w:color="222222"/>
              <w:bottom w:val="single" w:sz="4" w:space="0" w:color="222222"/>
              <w:right w:val="single" w:sz="4" w:space="0" w:color="222222"/>
            </w:tcBorders>
            <w:tcMar>
              <w:top w:w="100" w:type="dxa"/>
              <w:left w:w="100" w:type="dxa"/>
              <w:bottom w:w="100" w:type="dxa"/>
              <w:right w:w="100" w:type="dxa"/>
            </w:tcMar>
            <w:hideMark/>
          </w:tcPr>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Sports Hall</w:t>
            </w:r>
          </w:p>
          <w:p w:rsidR="00A6697F" w:rsidRPr="00A6697F" w:rsidRDefault="00A6697F" w:rsidP="00A6697F">
            <w:pPr>
              <w:spacing w:before="0" w:after="0" w:line="240" w:lineRule="auto"/>
              <w:jc w:val="center"/>
              <w:rPr>
                <w:rFonts w:ascii="Times New Roman" w:eastAsia="Times New Roman" w:hAnsi="Times New Roman" w:cs="Times New Roman"/>
                <w:sz w:val="24"/>
                <w:szCs w:val="24"/>
                <w:lang w:val="en-GB" w:eastAsia="en-GB"/>
              </w:rPr>
            </w:pPr>
            <w:r w:rsidRPr="00A6697F">
              <w:rPr>
                <w:rFonts w:ascii="Calibri" w:eastAsia="Times New Roman" w:hAnsi="Calibri" w:cs="Calibri"/>
                <w:color w:val="000000"/>
                <w:sz w:val="16"/>
                <w:szCs w:val="16"/>
                <w:lang w:val="en-GB" w:eastAsia="en-GB"/>
              </w:rPr>
              <w:t>ROOM TBC</w:t>
            </w:r>
          </w:p>
        </w:tc>
      </w:tr>
    </w:tbl>
    <w:p w:rsidR="009670EC" w:rsidRDefault="009670EC" w:rsidP="00FE492F">
      <w:r w:rsidRPr="001A1D64">
        <w:rPr>
          <w:rFonts w:cs="Consolas"/>
          <w:sz w:val="32"/>
        </w:rPr>
        <w:lastRenderedPageBreak/>
        <w:t xml:space="preserve">Please </w:t>
      </w:r>
      <w:r w:rsidR="001E4D96">
        <w:rPr>
          <w:rFonts w:cs="Consolas"/>
          <w:sz w:val="32"/>
        </w:rPr>
        <w:t>read</w:t>
      </w:r>
      <w:r w:rsidR="00B85E97">
        <w:rPr>
          <w:rFonts w:cs="Consolas"/>
          <w:sz w:val="32"/>
        </w:rPr>
        <w:t xml:space="preserve"> the</w:t>
      </w:r>
      <w:r w:rsidR="00FB4996">
        <w:rPr>
          <w:rFonts w:cs="Consolas"/>
          <w:sz w:val="32"/>
        </w:rPr>
        <w:t>se</w:t>
      </w:r>
      <w:r w:rsidR="00B85E97">
        <w:rPr>
          <w:rFonts w:cs="Consolas"/>
          <w:sz w:val="32"/>
        </w:rPr>
        <w:t xml:space="preserve"> JCQ Exam Regulation</w:t>
      </w:r>
      <w:r w:rsidR="00FB4996">
        <w:rPr>
          <w:rFonts w:cs="Consolas"/>
          <w:sz w:val="32"/>
        </w:rPr>
        <w:t xml:space="preserve">s </w:t>
      </w:r>
      <w:r>
        <w:rPr>
          <w:rFonts w:cs="Consolas"/>
          <w:sz w:val="32"/>
        </w:rPr>
        <w:t>regarding expectations during Public Examinations.</w:t>
      </w:r>
      <w:r w:rsidR="00FB4996">
        <w:rPr>
          <w:noProof/>
          <w:lang w:val="en-GB" w:eastAsia="en-GB"/>
        </w:rPr>
        <w:drawing>
          <wp:inline distT="0" distB="0" distL="0" distR="0" wp14:anchorId="6EA486FF" wp14:editId="38DBD40E">
            <wp:extent cx="6280831" cy="82200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457" t="8834" r="30128" b="4115"/>
                    <a:stretch/>
                  </pic:blipFill>
                  <pic:spPr bwMode="auto">
                    <a:xfrm>
                      <a:off x="0" y="0"/>
                      <a:ext cx="6287134" cy="8228325"/>
                    </a:xfrm>
                    <a:prstGeom prst="rect">
                      <a:avLst/>
                    </a:prstGeom>
                    <a:ln>
                      <a:noFill/>
                    </a:ln>
                    <a:extLst>
                      <a:ext uri="{53640926-AAD7-44D8-BBD7-CCE9431645EC}">
                        <a14:shadowObscured xmlns:a14="http://schemas.microsoft.com/office/drawing/2010/main"/>
                      </a:ext>
                    </a:extLst>
                  </pic:spPr>
                </pic:pic>
              </a:graphicData>
            </a:graphic>
          </wp:inline>
        </w:drawing>
      </w:r>
    </w:p>
    <w:p w:rsidR="00603682" w:rsidRPr="005142D6" w:rsidRDefault="00603682" w:rsidP="00603682">
      <w:pPr>
        <w:rPr>
          <w:rFonts w:ascii="Consolas" w:hAnsi="Consolas" w:cs="Consolas"/>
          <w:b/>
          <w:sz w:val="32"/>
          <w:u w:val="single"/>
        </w:rPr>
      </w:pPr>
      <w:r>
        <w:rPr>
          <w:noProof/>
          <w:lang w:val="en-GB" w:eastAsia="en-GB"/>
        </w:rPr>
        <w:lastRenderedPageBreak/>
        <w:drawing>
          <wp:anchor distT="0" distB="0" distL="114300" distR="114300" simplePos="0" relativeHeight="251666432" behindDoc="0" locked="0" layoutInCell="1" allowOverlap="1" wp14:anchorId="694804F2" wp14:editId="0AF2B473">
            <wp:simplePos x="0" y="0"/>
            <wp:positionH relativeFrom="column">
              <wp:posOffset>-215900</wp:posOffset>
            </wp:positionH>
            <wp:positionV relativeFrom="paragraph">
              <wp:posOffset>-321310</wp:posOffset>
            </wp:positionV>
            <wp:extent cx="1371600" cy="975995"/>
            <wp:effectExtent l="0" t="0" r="0" b="0"/>
            <wp:wrapSquare wrapText="bothSides"/>
            <wp:docPr id="4" name="Picture 4" descr="Dialog, Tip, Advice, Hint, Speaking,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og, Tip, Advice, Hint, Speaking, Tal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2D6">
        <w:rPr>
          <w:rFonts w:ascii="Consolas" w:hAnsi="Consolas" w:cs="Consolas"/>
          <w:b/>
          <w:sz w:val="32"/>
          <w:u w:val="single"/>
        </w:rPr>
        <w:t>HELPING YOUR CHILD THROUGH EXAMS</w:t>
      </w:r>
    </w:p>
    <w:p w:rsidR="00603682" w:rsidRDefault="00603682" w:rsidP="00603682">
      <w:pPr>
        <w:rPr>
          <w:rFonts w:ascii="AvantGarde Bk BT" w:hAnsi="AvantGarde Bk BT"/>
          <w:b/>
          <w:sz w:val="32"/>
        </w:rPr>
      </w:pPr>
    </w:p>
    <w:p w:rsidR="00603682" w:rsidRDefault="00603682" w:rsidP="00603682">
      <w:pPr>
        <w:rPr>
          <w:rFonts w:ascii="AvantGarde Bk BT" w:hAnsi="AvantGarde Bk BT"/>
          <w:b/>
          <w:sz w:val="32"/>
        </w:rPr>
      </w:pPr>
      <w:r>
        <w:rPr>
          <w:rFonts w:ascii="AvantGarde Bk BT" w:hAnsi="AvantGarde Bk BT"/>
          <w:b/>
          <w:noProof/>
          <w:sz w:val="32"/>
          <w:lang w:val="en-GB" w:eastAsia="en-GB"/>
        </w:rPr>
        <w:drawing>
          <wp:inline distT="0" distB="0" distL="0" distR="0" wp14:anchorId="1C014EE9" wp14:editId="793CFDC8">
            <wp:extent cx="6400800" cy="77343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3682" w:rsidRPr="00572D81" w:rsidRDefault="00603682" w:rsidP="00603682">
      <w:pPr>
        <w:rPr>
          <w:sz w:val="24"/>
        </w:rPr>
        <w:sectPr w:rsidR="00603682" w:rsidRPr="00572D81" w:rsidSect="00603682">
          <w:pgSz w:w="11906" w:h="16838"/>
          <w:pgMar w:top="1440" w:right="1134" w:bottom="1440" w:left="992" w:header="709" w:footer="709" w:gutter="0"/>
          <w:cols w:space="708"/>
          <w:docGrid w:linePitch="360"/>
        </w:sectPr>
      </w:pPr>
    </w:p>
    <w:p w:rsidR="00DE355E" w:rsidRPr="00DE6307" w:rsidRDefault="00DE355E" w:rsidP="00DE6307">
      <w:pPr>
        <w:pStyle w:val="Title"/>
        <w:jc w:val="center"/>
        <w:rPr>
          <w:rFonts w:ascii="Corbel" w:hAnsi="Corbel"/>
          <w:b/>
          <w:color w:val="auto"/>
        </w:rPr>
      </w:pPr>
      <w:r>
        <w:rPr>
          <w:rFonts w:ascii="Corbel" w:hAnsi="Corbel"/>
          <w:b/>
          <w:color w:val="auto"/>
        </w:rPr>
        <w:lastRenderedPageBreak/>
        <w:t>Subject information sheets</w:t>
      </w:r>
    </w:p>
    <w:tbl>
      <w:tblPr>
        <w:tblStyle w:val="TableGrid"/>
        <w:tblW w:w="15168" w:type="dxa"/>
        <w:tblInd w:w="-318" w:type="dxa"/>
        <w:tblLook w:val="04A0" w:firstRow="1" w:lastRow="0" w:firstColumn="1" w:lastColumn="0" w:noHBand="0" w:noVBand="1"/>
      </w:tblPr>
      <w:tblGrid>
        <w:gridCol w:w="2339"/>
        <w:gridCol w:w="33"/>
        <w:gridCol w:w="243"/>
        <w:gridCol w:w="904"/>
        <w:gridCol w:w="21"/>
        <w:gridCol w:w="342"/>
        <w:gridCol w:w="1772"/>
        <w:gridCol w:w="1663"/>
        <w:gridCol w:w="520"/>
        <w:gridCol w:w="408"/>
        <w:gridCol w:w="1778"/>
        <w:gridCol w:w="122"/>
        <w:gridCol w:w="747"/>
        <w:gridCol w:w="473"/>
        <w:gridCol w:w="3803"/>
      </w:tblGrid>
      <w:tr w:rsidR="00DE355E" w:rsidRPr="007E7301" w:rsidTr="00DE6307">
        <w:trPr>
          <w:trHeight w:val="324"/>
        </w:trPr>
        <w:tc>
          <w:tcPr>
            <w:tcW w:w="2694" w:type="dxa"/>
            <w:gridSpan w:val="3"/>
            <w:vMerge w:val="restart"/>
            <w:shd w:val="clear" w:color="auto" w:fill="E5E5E7" w:themeFill="accent5" w:themeFillTint="33"/>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Subject</w:t>
            </w:r>
          </w:p>
        </w:tc>
        <w:tc>
          <w:tcPr>
            <w:tcW w:w="1276" w:type="dxa"/>
            <w:gridSpan w:val="3"/>
            <w:vMerge w:val="restart"/>
            <w:shd w:val="clear" w:color="auto" w:fill="E9E9E9" w:themeFill="text1" w:themeFillTint="1A"/>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Exam Board</w:t>
            </w:r>
          </w:p>
        </w:tc>
        <w:tc>
          <w:tcPr>
            <w:tcW w:w="7655" w:type="dxa"/>
            <w:gridSpan w:val="8"/>
            <w:shd w:val="clear" w:color="auto" w:fill="E5E5E7" w:themeFill="accent5" w:themeFillTint="33"/>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Structure and Method of Assessment</w:t>
            </w:r>
          </w:p>
        </w:tc>
        <w:tc>
          <w:tcPr>
            <w:tcW w:w="3543" w:type="dxa"/>
            <w:vMerge w:val="restart"/>
            <w:shd w:val="clear" w:color="auto" w:fill="E5E5E7" w:themeFill="accent5" w:themeFillTint="33"/>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Notes/Useful Resources</w:t>
            </w:r>
          </w:p>
        </w:tc>
      </w:tr>
      <w:tr w:rsidR="00DE355E" w:rsidTr="00DE6307">
        <w:trPr>
          <w:trHeight w:val="648"/>
        </w:trPr>
        <w:tc>
          <w:tcPr>
            <w:tcW w:w="2694" w:type="dxa"/>
            <w:gridSpan w:val="3"/>
            <w:vMerge/>
            <w:shd w:val="clear" w:color="auto" w:fill="FDE0D0" w:themeFill="accent6" w:themeFillTint="33"/>
          </w:tcPr>
          <w:p w:rsidR="00DE355E" w:rsidRPr="007E7301" w:rsidRDefault="00DE355E" w:rsidP="00DE355E">
            <w:pPr>
              <w:rPr>
                <w:rFonts w:ascii="Consolas" w:hAnsi="Consolas" w:cs="Consolas"/>
              </w:rPr>
            </w:pPr>
          </w:p>
        </w:tc>
        <w:tc>
          <w:tcPr>
            <w:tcW w:w="1276" w:type="dxa"/>
            <w:gridSpan w:val="3"/>
            <w:vMerge/>
            <w:shd w:val="clear" w:color="auto" w:fill="E9E9E9" w:themeFill="text1" w:themeFillTint="1A"/>
          </w:tcPr>
          <w:p w:rsidR="00DE355E" w:rsidRPr="007E7301" w:rsidRDefault="00DE355E" w:rsidP="00DE355E">
            <w:pPr>
              <w:rPr>
                <w:rFonts w:ascii="Consolas" w:hAnsi="Consolas" w:cs="Consolas"/>
              </w:rPr>
            </w:pPr>
          </w:p>
        </w:tc>
        <w:tc>
          <w:tcPr>
            <w:tcW w:w="4536" w:type="dxa"/>
            <w:gridSpan w:val="4"/>
            <w:shd w:val="clear" w:color="auto" w:fill="FDE0D0" w:themeFill="accent6" w:themeFillTint="33"/>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Examinations</w:t>
            </w:r>
          </w:p>
        </w:tc>
        <w:tc>
          <w:tcPr>
            <w:tcW w:w="3119" w:type="dxa"/>
            <w:gridSpan w:val="4"/>
            <w:shd w:val="clear" w:color="auto" w:fill="FDE0D0" w:themeFill="accent6" w:themeFillTint="33"/>
            <w:vAlign w:val="center"/>
          </w:tcPr>
          <w:p w:rsidR="00DE355E" w:rsidRPr="007E7301" w:rsidRDefault="00DE355E" w:rsidP="00DE355E">
            <w:pPr>
              <w:jc w:val="center"/>
              <w:rPr>
                <w:rFonts w:ascii="Consolas" w:hAnsi="Consolas" w:cs="Consolas"/>
                <w:b/>
                <w:sz w:val="24"/>
              </w:rPr>
            </w:pPr>
            <w:r w:rsidRPr="007E7301">
              <w:rPr>
                <w:rFonts w:ascii="Consolas" w:hAnsi="Consolas" w:cs="Consolas"/>
                <w:b/>
                <w:sz w:val="24"/>
              </w:rPr>
              <w:t>Non-Examination Assessment (NEA)</w:t>
            </w:r>
          </w:p>
        </w:tc>
        <w:tc>
          <w:tcPr>
            <w:tcW w:w="3543" w:type="dxa"/>
            <w:vMerge/>
            <w:shd w:val="clear" w:color="auto" w:fill="FDE0D0" w:themeFill="accent6" w:themeFillTint="33"/>
          </w:tcPr>
          <w:p w:rsidR="00DE355E" w:rsidRDefault="00DE355E" w:rsidP="00DE355E"/>
        </w:tc>
      </w:tr>
      <w:tr w:rsidR="00DE355E" w:rsidRPr="007C3015" w:rsidTr="00DE355E">
        <w:trPr>
          <w:trHeight w:val="648"/>
        </w:trPr>
        <w:tc>
          <w:tcPr>
            <w:tcW w:w="2694" w:type="dxa"/>
            <w:gridSpan w:val="3"/>
            <w:vAlign w:val="center"/>
          </w:tcPr>
          <w:p w:rsidR="00DE355E" w:rsidRPr="00DE6307" w:rsidRDefault="00DE355E" w:rsidP="00DE355E">
            <w:pPr>
              <w:jc w:val="center"/>
              <w:rPr>
                <w:b/>
                <w:sz w:val="24"/>
                <w:szCs w:val="24"/>
              </w:rPr>
            </w:pPr>
            <w:r w:rsidRPr="00DE6307">
              <w:rPr>
                <w:b/>
                <w:sz w:val="24"/>
                <w:szCs w:val="24"/>
              </w:rPr>
              <w:t>English Language</w:t>
            </w:r>
          </w:p>
        </w:tc>
        <w:tc>
          <w:tcPr>
            <w:tcW w:w="1276" w:type="dxa"/>
            <w:gridSpan w:val="3"/>
            <w:vAlign w:val="center"/>
          </w:tcPr>
          <w:p w:rsidR="00DE355E" w:rsidRPr="00DE6307" w:rsidRDefault="00DE355E" w:rsidP="00DE355E">
            <w:pPr>
              <w:jc w:val="center"/>
              <w:rPr>
                <w:sz w:val="24"/>
                <w:szCs w:val="24"/>
              </w:rPr>
            </w:pPr>
            <w:r w:rsidRPr="00DE6307">
              <w:rPr>
                <w:sz w:val="24"/>
                <w:szCs w:val="24"/>
              </w:rPr>
              <w:t>AQA</w:t>
            </w:r>
          </w:p>
        </w:tc>
        <w:tc>
          <w:tcPr>
            <w:tcW w:w="4536" w:type="dxa"/>
            <w:gridSpan w:val="4"/>
          </w:tcPr>
          <w:p w:rsidR="00DE355E" w:rsidRPr="00DE6307" w:rsidRDefault="00DE355E" w:rsidP="00DE355E">
            <w:pPr>
              <w:rPr>
                <w:sz w:val="24"/>
                <w:szCs w:val="24"/>
              </w:rPr>
            </w:pPr>
            <w:r w:rsidRPr="00DE6307">
              <w:rPr>
                <w:b/>
                <w:sz w:val="24"/>
                <w:szCs w:val="24"/>
              </w:rPr>
              <w:t>Paper 1:</w:t>
            </w:r>
            <w:r w:rsidRPr="00DE6307">
              <w:rPr>
                <w:sz w:val="24"/>
                <w:szCs w:val="24"/>
              </w:rPr>
              <w:t xml:space="preserve"> Explorations in Creative Reading and Writing</w:t>
            </w:r>
          </w:p>
          <w:p w:rsidR="00DE355E" w:rsidRPr="00DE6307" w:rsidRDefault="00DE355E" w:rsidP="000C3FE0">
            <w:pPr>
              <w:pStyle w:val="ListParagraph"/>
              <w:numPr>
                <w:ilvl w:val="0"/>
                <w:numId w:val="4"/>
              </w:numPr>
              <w:spacing w:before="0"/>
              <w:rPr>
                <w:sz w:val="24"/>
                <w:szCs w:val="24"/>
              </w:rPr>
            </w:pPr>
            <w:r w:rsidRPr="00DE6307">
              <w:rPr>
                <w:sz w:val="24"/>
                <w:szCs w:val="24"/>
              </w:rPr>
              <w:t xml:space="preserve">1 </w:t>
            </w:r>
            <w:proofErr w:type="spellStart"/>
            <w:r w:rsidRPr="00DE6307">
              <w:rPr>
                <w:sz w:val="24"/>
                <w:szCs w:val="24"/>
              </w:rPr>
              <w:t>hr</w:t>
            </w:r>
            <w:proofErr w:type="spellEnd"/>
            <w:r w:rsidRPr="00DE6307">
              <w:rPr>
                <w:sz w:val="24"/>
                <w:szCs w:val="24"/>
              </w:rPr>
              <w:t xml:space="preserve"> 45 mins</w:t>
            </w:r>
          </w:p>
          <w:p w:rsidR="00DE355E" w:rsidRPr="00DE6307" w:rsidRDefault="00DE355E" w:rsidP="000C3FE0">
            <w:pPr>
              <w:pStyle w:val="ListParagraph"/>
              <w:numPr>
                <w:ilvl w:val="0"/>
                <w:numId w:val="4"/>
              </w:numPr>
              <w:spacing w:before="0"/>
              <w:rPr>
                <w:sz w:val="24"/>
                <w:szCs w:val="24"/>
              </w:rPr>
            </w:pPr>
            <w:r w:rsidRPr="00DE6307">
              <w:rPr>
                <w:sz w:val="24"/>
                <w:szCs w:val="24"/>
              </w:rPr>
              <w:t>50% of GCSE</w:t>
            </w:r>
          </w:p>
          <w:p w:rsidR="00DE355E" w:rsidRPr="00DE6307" w:rsidRDefault="00DE355E" w:rsidP="00DE355E">
            <w:pPr>
              <w:rPr>
                <w:sz w:val="24"/>
                <w:szCs w:val="24"/>
              </w:rPr>
            </w:pPr>
          </w:p>
          <w:p w:rsidR="00DE355E" w:rsidRPr="00DE6307" w:rsidRDefault="00DE355E" w:rsidP="00DE355E">
            <w:pPr>
              <w:rPr>
                <w:sz w:val="24"/>
                <w:szCs w:val="24"/>
              </w:rPr>
            </w:pPr>
            <w:r w:rsidRPr="00DE6307">
              <w:rPr>
                <w:b/>
                <w:sz w:val="24"/>
                <w:szCs w:val="24"/>
              </w:rPr>
              <w:t>Paper 2</w:t>
            </w:r>
            <w:r w:rsidRPr="00DE6307">
              <w:rPr>
                <w:sz w:val="24"/>
                <w:szCs w:val="24"/>
              </w:rPr>
              <w:t>: Writers’ Viewpoints and Perspectives</w:t>
            </w:r>
          </w:p>
          <w:p w:rsidR="00DE355E" w:rsidRPr="00DE6307" w:rsidRDefault="00DE355E" w:rsidP="000C3FE0">
            <w:pPr>
              <w:pStyle w:val="ListParagraph"/>
              <w:numPr>
                <w:ilvl w:val="0"/>
                <w:numId w:val="5"/>
              </w:numPr>
              <w:spacing w:before="0"/>
              <w:rPr>
                <w:sz w:val="24"/>
                <w:szCs w:val="24"/>
              </w:rPr>
            </w:pPr>
            <w:r w:rsidRPr="00DE6307">
              <w:rPr>
                <w:sz w:val="24"/>
                <w:szCs w:val="24"/>
              </w:rPr>
              <w:t xml:space="preserve">1 </w:t>
            </w:r>
            <w:proofErr w:type="spellStart"/>
            <w:r w:rsidRPr="00DE6307">
              <w:rPr>
                <w:sz w:val="24"/>
                <w:szCs w:val="24"/>
              </w:rPr>
              <w:t>hr</w:t>
            </w:r>
            <w:proofErr w:type="spellEnd"/>
            <w:r w:rsidRPr="00DE6307">
              <w:rPr>
                <w:sz w:val="24"/>
                <w:szCs w:val="24"/>
              </w:rPr>
              <w:t xml:space="preserve"> 45 minutes</w:t>
            </w:r>
          </w:p>
          <w:p w:rsidR="00DE355E" w:rsidRPr="00DE6307" w:rsidRDefault="00DE355E" w:rsidP="000C3FE0">
            <w:pPr>
              <w:pStyle w:val="ListParagraph"/>
              <w:numPr>
                <w:ilvl w:val="0"/>
                <w:numId w:val="5"/>
              </w:numPr>
              <w:spacing w:before="0"/>
              <w:rPr>
                <w:sz w:val="24"/>
                <w:szCs w:val="24"/>
              </w:rPr>
            </w:pPr>
            <w:r w:rsidRPr="00DE6307">
              <w:rPr>
                <w:sz w:val="24"/>
                <w:szCs w:val="24"/>
              </w:rPr>
              <w:t>50% of GCSE</w:t>
            </w:r>
          </w:p>
          <w:p w:rsidR="00DE355E" w:rsidRPr="00DE6307" w:rsidRDefault="00DE355E" w:rsidP="00DE355E">
            <w:pPr>
              <w:rPr>
                <w:sz w:val="24"/>
                <w:szCs w:val="24"/>
              </w:rPr>
            </w:pPr>
          </w:p>
        </w:tc>
        <w:tc>
          <w:tcPr>
            <w:tcW w:w="3119" w:type="dxa"/>
            <w:gridSpan w:val="4"/>
          </w:tcPr>
          <w:p w:rsidR="00DE355E" w:rsidRPr="00DE6307" w:rsidRDefault="00DE355E" w:rsidP="00DE355E">
            <w:pPr>
              <w:rPr>
                <w:b/>
                <w:sz w:val="24"/>
                <w:szCs w:val="24"/>
              </w:rPr>
            </w:pPr>
            <w:r w:rsidRPr="00DE6307">
              <w:rPr>
                <w:b/>
                <w:sz w:val="24"/>
                <w:szCs w:val="24"/>
              </w:rPr>
              <w:t>Spoken Language</w:t>
            </w:r>
          </w:p>
          <w:p w:rsidR="00DE355E" w:rsidRPr="00DE6307" w:rsidRDefault="00DE355E" w:rsidP="000C3FE0">
            <w:pPr>
              <w:pStyle w:val="ListParagraph"/>
              <w:numPr>
                <w:ilvl w:val="0"/>
                <w:numId w:val="6"/>
              </w:numPr>
              <w:spacing w:before="0"/>
              <w:rPr>
                <w:sz w:val="24"/>
                <w:szCs w:val="24"/>
              </w:rPr>
            </w:pPr>
            <w:r w:rsidRPr="00DE6307">
              <w:rPr>
                <w:sz w:val="24"/>
                <w:szCs w:val="24"/>
              </w:rPr>
              <w:t>Separate endorsement</w:t>
            </w:r>
          </w:p>
          <w:p w:rsidR="00DE355E" w:rsidRPr="00DE6307" w:rsidRDefault="00DE355E" w:rsidP="000C3FE0">
            <w:pPr>
              <w:pStyle w:val="ListParagraph"/>
              <w:numPr>
                <w:ilvl w:val="0"/>
                <w:numId w:val="6"/>
              </w:numPr>
              <w:spacing w:before="0"/>
              <w:rPr>
                <w:sz w:val="24"/>
                <w:szCs w:val="24"/>
              </w:rPr>
            </w:pPr>
            <w:r w:rsidRPr="00DE6307">
              <w:rPr>
                <w:sz w:val="24"/>
                <w:szCs w:val="24"/>
              </w:rPr>
              <w:t>Compulsory</w:t>
            </w:r>
          </w:p>
          <w:p w:rsidR="00DE355E" w:rsidRPr="00DE6307" w:rsidRDefault="00DE355E" w:rsidP="000C3FE0">
            <w:pPr>
              <w:pStyle w:val="ListParagraph"/>
              <w:numPr>
                <w:ilvl w:val="0"/>
                <w:numId w:val="6"/>
              </w:numPr>
              <w:spacing w:before="0"/>
              <w:rPr>
                <w:sz w:val="24"/>
                <w:szCs w:val="24"/>
              </w:rPr>
            </w:pPr>
            <w:r w:rsidRPr="00DE6307">
              <w:rPr>
                <w:sz w:val="24"/>
                <w:szCs w:val="24"/>
              </w:rPr>
              <w:t>0% weighting of GCSE</w:t>
            </w:r>
          </w:p>
        </w:tc>
        <w:tc>
          <w:tcPr>
            <w:tcW w:w="3543" w:type="dxa"/>
            <w:vMerge w:val="restart"/>
          </w:tcPr>
          <w:p w:rsidR="00DE6307" w:rsidRDefault="00DE6307" w:rsidP="000C3FE0">
            <w:pPr>
              <w:pStyle w:val="ListParagraph"/>
              <w:numPr>
                <w:ilvl w:val="0"/>
                <w:numId w:val="6"/>
              </w:numPr>
              <w:spacing w:line="264" w:lineRule="auto"/>
              <w:rPr>
                <w:sz w:val="24"/>
              </w:rPr>
            </w:pPr>
            <w:r w:rsidRPr="00DE6307">
              <w:rPr>
                <w:b/>
                <w:sz w:val="24"/>
                <w:szCs w:val="24"/>
              </w:rPr>
              <w:t>These are 2 separate GCSES, but are taught during ‘English’ lessons.</w:t>
            </w:r>
          </w:p>
          <w:p w:rsidR="00DE355E" w:rsidRPr="00DE6307" w:rsidRDefault="00DE355E" w:rsidP="000C3FE0">
            <w:pPr>
              <w:pStyle w:val="ListParagraph"/>
              <w:numPr>
                <w:ilvl w:val="0"/>
                <w:numId w:val="6"/>
              </w:numPr>
              <w:spacing w:line="264" w:lineRule="auto"/>
              <w:rPr>
                <w:sz w:val="24"/>
              </w:rPr>
            </w:pPr>
            <w:r w:rsidRPr="00DE6307">
              <w:rPr>
                <w:sz w:val="24"/>
              </w:rPr>
              <w:t>CPG Revision books (available on Amazon, ensure to have title of text studied in class)</w:t>
            </w:r>
          </w:p>
          <w:p w:rsidR="00DE355E" w:rsidRPr="00DE6307" w:rsidRDefault="00DE355E" w:rsidP="000C3FE0">
            <w:pPr>
              <w:pStyle w:val="ListParagraph"/>
              <w:numPr>
                <w:ilvl w:val="0"/>
                <w:numId w:val="6"/>
              </w:numPr>
              <w:spacing w:line="264" w:lineRule="auto"/>
              <w:rPr>
                <w:sz w:val="24"/>
              </w:rPr>
            </w:pPr>
            <w:r w:rsidRPr="00DE6307">
              <w:rPr>
                <w:sz w:val="24"/>
              </w:rPr>
              <w:t>York Note books (available on Amazon)</w:t>
            </w:r>
          </w:p>
          <w:p w:rsidR="00DE355E" w:rsidRPr="00DE6307" w:rsidRDefault="0038213A" w:rsidP="000C3FE0">
            <w:pPr>
              <w:pStyle w:val="ListParagraph"/>
              <w:numPr>
                <w:ilvl w:val="0"/>
                <w:numId w:val="6"/>
              </w:numPr>
              <w:spacing w:line="264" w:lineRule="auto"/>
              <w:rPr>
                <w:sz w:val="24"/>
              </w:rPr>
            </w:pPr>
            <w:hyperlink r:id="rId19" w:history="1">
              <w:r w:rsidR="00DE355E" w:rsidRPr="00DE6307">
                <w:rPr>
                  <w:rStyle w:val="Hyperlink"/>
                  <w:sz w:val="24"/>
                </w:rPr>
                <w:t>www.aqa.co.uk</w:t>
              </w:r>
            </w:hyperlink>
            <w:r w:rsidR="00DE355E" w:rsidRPr="00DE6307">
              <w:rPr>
                <w:sz w:val="24"/>
              </w:rPr>
              <w:t xml:space="preserve"> – Specimen materials and support packs</w:t>
            </w:r>
          </w:p>
          <w:p w:rsidR="00DE355E" w:rsidRPr="00DE6307" w:rsidRDefault="0038213A" w:rsidP="000C3FE0">
            <w:pPr>
              <w:pStyle w:val="ListParagraph"/>
              <w:numPr>
                <w:ilvl w:val="0"/>
                <w:numId w:val="6"/>
              </w:numPr>
              <w:spacing w:line="264" w:lineRule="auto"/>
              <w:rPr>
                <w:sz w:val="24"/>
              </w:rPr>
            </w:pPr>
            <w:hyperlink r:id="rId20" w:history="1">
              <w:r w:rsidR="00DE355E" w:rsidRPr="00DE6307">
                <w:rPr>
                  <w:rStyle w:val="Hyperlink"/>
                  <w:sz w:val="24"/>
                </w:rPr>
                <w:t>www.bitesize.co.uk</w:t>
              </w:r>
            </w:hyperlink>
            <w:r w:rsidR="00DE355E" w:rsidRPr="00DE6307">
              <w:rPr>
                <w:sz w:val="24"/>
              </w:rPr>
              <w:t xml:space="preserve"> – revision materials / ways to revise</w:t>
            </w:r>
          </w:p>
          <w:p w:rsidR="00DE355E" w:rsidRPr="00DE6307" w:rsidRDefault="00DE355E" w:rsidP="000C3FE0">
            <w:pPr>
              <w:pStyle w:val="ListParagraph"/>
              <w:numPr>
                <w:ilvl w:val="0"/>
                <w:numId w:val="6"/>
              </w:numPr>
              <w:spacing w:line="264" w:lineRule="auto"/>
              <w:rPr>
                <w:sz w:val="24"/>
              </w:rPr>
            </w:pPr>
            <w:r w:rsidRPr="00DE6307">
              <w:rPr>
                <w:sz w:val="24"/>
              </w:rPr>
              <w:t xml:space="preserve">Ensure that students keep all materials given to them by their classroom teachers to use for revision </w:t>
            </w:r>
          </w:p>
          <w:p w:rsidR="00DE355E" w:rsidRPr="00DE6307" w:rsidRDefault="00DE355E" w:rsidP="000C3FE0">
            <w:pPr>
              <w:pStyle w:val="ListParagraph"/>
              <w:numPr>
                <w:ilvl w:val="0"/>
                <w:numId w:val="6"/>
              </w:numPr>
              <w:tabs>
                <w:tab w:val="left" w:pos="5680"/>
              </w:tabs>
              <w:spacing w:line="264" w:lineRule="auto"/>
              <w:rPr>
                <w:sz w:val="24"/>
                <w:szCs w:val="24"/>
              </w:rPr>
            </w:pPr>
            <w:r w:rsidRPr="00DE6307">
              <w:rPr>
                <w:sz w:val="24"/>
                <w:szCs w:val="24"/>
              </w:rPr>
              <w:t>Stu</w:t>
            </w:r>
            <w:r w:rsidR="009F04DA">
              <w:rPr>
                <w:sz w:val="24"/>
                <w:szCs w:val="24"/>
              </w:rPr>
              <w:t xml:space="preserve">dents have a login to access the </w:t>
            </w:r>
            <w:proofErr w:type="spellStart"/>
            <w:r w:rsidR="009F04DA">
              <w:rPr>
                <w:sz w:val="24"/>
                <w:szCs w:val="24"/>
              </w:rPr>
              <w:t>PiXL</w:t>
            </w:r>
            <w:proofErr w:type="spellEnd"/>
            <w:r w:rsidR="009F04DA">
              <w:rPr>
                <w:sz w:val="24"/>
                <w:szCs w:val="24"/>
              </w:rPr>
              <w:t xml:space="preserve"> </w:t>
            </w:r>
            <w:r w:rsidRPr="00DE6307">
              <w:rPr>
                <w:sz w:val="24"/>
                <w:szCs w:val="24"/>
              </w:rPr>
              <w:t xml:space="preserve">English Literature APP to support them in learning quotations. </w:t>
            </w:r>
          </w:p>
          <w:p w:rsidR="00DE355E" w:rsidRPr="00DE6307" w:rsidRDefault="00DE355E" w:rsidP="000C3FE0">
            <w:pPr>
              <w:pStyle w:val="ListParagraph"/>
              <w:numPr>
                <w:ilvl w:val="0"/>
                <w:numId w:val="6"/>
              </w:numPr>
              <w:spacing w:before="0"/>
              <w:rPr>
                <w:sz w:val="24"/>
                <w:szCs w:val="24"/>
              </w:rPr>
            </w:pPr>
            <w:r w:rsidRPr="00DE6307">
              <w:rPr>
                <w:sz w:val="24"/>
              </w:rPr>
              <w:t>All assessments are closed book: any stimulus materials required will be provided as part of the assessment</w:t>
            </w:r>
          </w:p>
          <w:p w:rsidR="00DE355E" w:rsidRPr="00DE6307" w:rsidRDefault="00DE355E" w:rsidP="00DE6307">
            <w:pPr>
              <w:pStyle w:val="ListParagraph"/>
              <w:spacing w:before="0"/>
              <w:ind w:left="360"/>
              <w:rPr>
                <w:b/>
                <w:sz w:val="24"/>
                <w:szCs w:val="24"/>
              </w:rPr>
            </w:pPr>
          </w:p>
        </w:tc>
      </w:tr>
      <w:tr w:rsidR="00DE6307" w:rsidRPr="007C3015" w:rsidTr="00DE6307">
        <w:trPr>
          <w:trHeight w:val="431"/>
        </w:trPr>
        <w:tc>
          <w:tcPr>
            <w:tcW w:w="2694" w:type="dxa"/>
            <w:gridSpan w:val="3"/>
            <w:vMerge w:val="restart"/>
            <w:shd w:val="clear" w:color="auto" w:fill="DADADA" w:themeFill="background2" w:themeFillShade="E6"/>
            <w:vAlign w:val="center"/>
          </w:tcPr>
          <w:p w:rsidR="00DE6307" w:rsidRPr="007E7301" w:rsidRDefault="00DE6307" w:rsidP="00DE6307">
            <w:pPr>
              <w:jc w:val="center"/>
              <w:rPr>
                <w:rFonts w:ascii="Consolas" w:hAnsi="Consolas" w:cs="Consolas"/>
                <w:b/>
                <w:sz w:val="24"/>
              </w:rPr>
            </w:pPr>
            <w:r w:rsidRPr="007E7301">
              <w:rPr>
                <w:rFonts w:ascii="Consolas" w:hAnsi="Consolas" w:cs="Consolas"/>
                <w:b/>
                <w:sz w:val="24"/>
              </w:rPr>
              <w:t>Subject</w:t>
            </w:r>
          </w:p>
        </w:tc>
        <w:tc>
          <w:tcPr>
            <w:tcW w:w="1276" w:type="dxa"/>
            <w:gridSpan w:val="3"/>
            <w:vMerge w:val="restart"/>
            <w:shd w:val="clear" w:color="auto" w:fill="DADADA" w:themeFill="background2" w:themeFillShade="E6"/>
            <w:vAlign w:val="center"/>
          </w:tcPr>
          <w:p w:rsidR="00DE6307" w:rsidRPr="007E7301" w:rsidRDefault="00DE6307" w:rsidP="00DE6307">
            <w:pPr>
              <w:jc w:val="center"/>
              <w:rPr>
                <w:rFonts w:ascii="Consolas" w:hAnsi="Consolas" w:cs="Consolas"/>
                <w:b/>
                <w:sz w:val="24"/>
              </w:rPr>
            </w:pPr>
            <w:r w:rsidRPr="007E7301">
              <w:rPr>
                <w:rFonts w:ascii="Consolas" w:hAnsi="Consolas" w:cs="Consolas"/>
                <w:b/>
                <w:sz w:val="24"/>
              </w:rPr>
              <w:t>Exam Board</w:t>
            </w:r>
          </w:p>
        </w:tc>
        <w:tc>
          <w:tcPr>
            <w:tcW w:w="7655" w:type="dxa"/>
            <w:gridSpan w:val="8"/>
            <w:shd w:val="clear" w:color="auto" w:fill="DADADA" w:themeFill="background2" w:themeFillShade="E6"/>
            <w:vAlign w:val="center"/>
          </w:tcPr>
          <w:p w:rsidR="00DE6307" w:rsidRPr="007E7301" w:rsidRDefault="00DE6307" w:rsidP="00DE6307">
            <w:pPr>
              <w:jc w:val="center"/>
              <w:rPr>
                <w:rFonts w:ascii="Consolas" w:hAnsi="Consolas" w:cs="Consolas"/>
                <w:b/>
                <w:sz w:val="24"/>
              </w:rPr>
            </w:pPr>
            <w:r w:rsidRPr="007E7301">
              <w:rPr>
                <w:rFonts w:ascii="Consolas" w:hAnsi="Consolas" w:cs="Consolas"/>
                <w:b/>
                <w:sz w:val="24"/>
              </w:rPr>
              <w:t>Structure and Method of Assessment</w:t>
            </w:r>
          </w:p>
        </w:tc>
        <w:tc>
          <w:tcPr>
            <w:tcW w:w="3543" w:type="dxa"/>
            <w:vMerge/>
          </w:tcPr>
          <w:p w:rsidR="00DE6307" w:rsidRPr="007C3015" w:rsidRDefault="00DE6307" w:rsidP="00DE355E">
            <w:pPr>
              <w:pStyle w:val="ListParagraph"/>
              <w:ind w:left="360"/>
              <w:rPr>
                <w:sz w:val="24"/>
                <w:szCs w:val="24"/>
                <w:highlight w:val="yellow"/>
              </w:rPr>
            </w:pPr>
          </w:p>
        </w:tc>
      </w:tr>
      <w:tr w:rsidR="00DE6307" w:rsidRPr="007C3015" w:rsidTr="00DE6307">
        <w:trPr>
          <w:trHeight w:val="648"/>
        </w:trPr>
        <w:tc>
          <w:tcPr>
            <w:tcW w:w="2694" w:type="dxa"/>
            <w:gridSpan w:val="3"/>
            <w:vMerge/>
            <w:vAlign w:val="center"/>
          </w:tcPr>
          <w:p w:rsidR="00DE6307" w:rsidRPr="007E7301" w:rsidRDefault="00DE6307" w:rsidP="00DE6307">
            <w:pPr>
              <w:jc w:val="center"/>
              <w:rPr>
                <w:rFonts w:ascii="Consolas" w:hAnsi="Consolas" w:cs="Consolas"/>
                <w:b/>
                <w:sz w:val="24"/>
              </w:rPr>
            </w:pPr>
          </w:p>
        </w:tc>
        <w:tc>
          <w:tcPr>
            <w:tcW w:w="1276" w:type="dxa"/>
            <w:gridSpan w:val="3"/>
            <w:vMerge/>
            <w:vAlign w:val="center"/>
          </w:tcPr>
          <w:p w:rsidR="00DE6307" w:rsidRPr="007E7301" w:rsidRDefault="00DE6307" w:rsidP="00DE6307">
            <w:pPr>
              <w:jc w:val="center"/>
              <w:rPr>
                <w:rFonts w:ascii="Consolas" w:hAnsi="Consolas" w:cs="Consolas"/>
                <w:b/>
                <w:sz w:val="24"/>
              </w:rPr>
            </w:pPr>
          </w:p>
        </w:tc>
        <w:tc>
          <w:tcPr>
            <w:tcW w:w="4536" w:type="dxa"/>
            <w:gridSpan w:val="4"/>
            <w:shd w:val="clear" w:color="auto" w:fill="FDE0D0" w:themeFill="accent6" w:themeFillTint="33"/>
            <w:vAlign w:val="center"/>
          </w:tcPr>
          <w:p w:rsidR="00DE6307" w:rsidRPr="007E7301" w:rsidRDefault="00DE6307" w:rsidP="00DE6307">
            <w:pPr>
              <w:jc w:val="center"/>
              <w:rPr>
                <w:rFonts w:ascii="Consolas" w:hAnsi="Consolas" w:cs="Consolas"/>
                <w:b/>
                <w:sz w:val="24"/>
              </w:rPr>
            </w:pPr>
            <w:r w:rsidRPr="007E7301">
              <w:rPr>
                <w:rFonts w:ascii="Consolas" w:hAnsi="Consolas" w:cs="Consolas"/>
                <w:b/>
                <w:sz w:val="24"/>
              </w:rPr>
              <w:t>Examinations</w:t>
            </w:r>
          </w:p>
        </w:tc>
        <w:tc>
          <w:tcPr>
            <w:tcW w:w="3119" w:type="dxa"/>
            <w:gridSpan w:val="4"/>
            <w:shd w:val="clear" w:color="auto" w:fill="FDE0D0" w:themeFill="accent6" w:themeFillTint="33"/>
            <w:vAlign w:val="center"/>
          </w:tcPr>
          <w:p w:rsidR="00DE6307" w:rsidRPr="007E7301" w:rsidRDefault="00DE6307" w:rsidP="00DE6307">
            <w:pPr>
              <w:jc w:val="center"/>
              <w:rPr>
                <w:rFonts w:ascii="Consolas" w:hAnsi="Consolas" w:cs="Consolas"/>
                <w:b/>
                <w:sz w:val="24"/>
              </w:rPr>
            </w:pPr>
            <w:r w:rsidRPr="007E7301">
              <w:rPr>
                <w:rFonts w:ascii="Consolas" w:hAnsi="Consolas" w:cs="Consolas"/>
                <w:b/>
                <w:sz w:val="24"/>
              </w:rPr>
              <w:t>Non-Examination Assessment (NEA)</w:t>
            </w:r>
          </w:p>
        </w:tc>
        <w:tc>
          <w:tcPr>
            <w:tcW w:w="3543" w:type="dxa"/>
            <w:vMerge/>
          </w:tcPr>
          <w:p w:rsidR="00DE6307" w:rsidRPr="007C3015" w:rsidRDefault="00DE6307" w:rsidP="00DE355E">
            <w:pPr>
              <w:pStyle w:val="ListParagraph"/>
              <w:ind w:left="360"/>
              <w:rPr>
                <w:sz w:val="24"/>
                <w:szCs w:val="24"/>
                <w:highlight w:val="yellow"/>
              </w:rPr>
            </w:pPr>
          </w:p>
        </w:tc>
      </w:tr>
      <w:tr w:rsidR="00DE355E" w:rsidRPr="007C3015" w:rsidTr="00DE355E">
        <w:trPr>
          <w:trHeight w:val="648"/>
        </w:trPr>
        <w:tc>
          <w:tcPr>
            <w:tcW w:w="2694" w:type="dxa"/>
            <w:gridSpan w:val="3"/>
            <w:vAlign w:val="center"/>
          </w:tcPr>
          <w:p w:rsidR="00DE355E" w:rsidRPr="00DE6307" w:rsidRDefault="00DE355E" w:rsidP="00DE355E">
            <w:pPr>
              <w:jc w:val="center"/>
              <w:rPr>
                <w:b/>
                <w:sz w:val="24"/>
                <w:szCs w:val="24"/>
              </w:rPr>
            </w:pPr>
            <w:r w:rsidRPr="00DE6307">
              <w:rPr>
                <w:b/>
                <w:sz w:val="24"/>
                <w:szCs w:val="24"/>
              </w:rPr>
              <w:t>English Literature</w:t>
            </w:r>
          </w:p>
        </w:tc>
        <w:tc>
          <w:tcPr>
            <w:tcW w:w="1276" w:type="dxa"/>
            <w:gridSpan w:val="3"/>
            <w:vAlign w:val="center"/>
          </w:tcPr>
          <w:p w:rsidR="00DE355E" w:rsidRPr="00DE6307" w:rsidRDefault="00DE355E" w:rsidP="00DE355E">
            <w:pPr>
              <w:jc w:val="center"/>
              <w:rPr>
                <w:sz w:val="24"/>
                <w:szCs w:val="24"/>
              </w:rPr>
            </w:pPr>
            <w:r w:rsidRPr="00DE6307">
              <w:rPr>
                <w:sz w:val="24"/>
                <w:szCs w:val="24"/>
              </w:rPr>
              <w:t>AQA</w:t>
            </w:r>
          </w:p>
        </w:tc>
        <w:tc>
          <w:tcPr>
            <w:tcW w:w="4536" w:type="dxa"/>
            <w:gridSpan w:val="4"/>
          </w:tcPr>
          <w:p w:rsidR="00A6426E" w:rsidRPr="00A6426E" w:rsidRDefault="00A6426E" w:rsidP="00136A11">
            <w:pPr>
              <w:spacing w:before="0"/>
              <w:rPr>
                <w:rFonts w:ascii="Times New Roman" w:eastAsia="Times New Roman" w:hAnsi="Times New Roman" w:cs="Times New Roman"/>
                <w:sz w:val="24"/>
                <w:szCs w:val="24"/>
                <w:lang w:val="en-GB" w:eastAsia="en-GB"/>
              </w:rPr>
            </w:pPr>
            <w:r w:rsidRPr="00A6426E">
              <w:rPr>
                <w:rFonts w:ascii="Corbel" w:eastAsia="Times New Roman" w:hAnsi="Corbel" w:cs="Times New Roman"/>
                <w:b/>
                <w:bCs/>
                <w:color w:val="000000"/>
                <w:sz w:val="24"/>
                <w:szCs w:val="24"/>
                <w:lang w:val="en-GB" w:eastAsia="en-GB"/>
              </w:rPr>
              <w:t xml:space="preserve">Paper 1N: </w:t>
            </w:r>
            <w:r w:rsidRPr="00A6426E">
              <w:rPr>
                <w:rFonts w:ascii="Corbel" w:eastAsia="Times New Roman" w:hAnsi="Corbel" w:cs="Times New Roman"/>
                <w:i/>
                <w:iCs/>
                <w:color w:val="000000"/>
                <w:sz w:val="24"/>
                <w:szCs w:val="24"/>
                <w:lang w:val="en-GB" w:eastAsia="en-GB"/>
              </w:rPr>
              <w:t>The 19th century novel</w:t>
            </w:r>
          </w:p>
          <w:p w:rsidR="00A6426E" w:rsidRPr="00A6426E" w:rsidRDefault="00136A11" w:rsidP="00136A11">
            <w:pPr>
              <w:spacing w:before="0"/>
              <w:ind w:left="360"/>
              <w:textAlignment w:val="baseline"/>
              <w:rPr>
                <w:rFonts w:ascii="Corbel" w:eastAsia="Times New Roman" w:hAnsi="Corbel" w:cs="Times New Roman"/>
                <w:color w:val="000000"/>
                <w:sz w:val="24"/>
                <w:szCs w:val="24"/>
                <w:lang w:val="en-GB" w:eastAsia="en-GB"/>
              </w:rPr>
            </w:pPr>
            <w:r>
              <w:rPr>
                <w:rFonts w:ascii="Corbel" w:eastAsia="Times New Roman" w:hAnsi="Corbel" w:cs="Times New Roman"/>
                <w:color w:val="000000"/>
                <w:sz w:val="24"/>
                <w:szCs w:val="24"/>
                <w:lang w:val="en-GB" w:eastAsia="en-GB"/>
              </w:rPr>
              <w:t>5</w:t>
            </w:r>
            <w:r w:rsidR="00A6426E" w:rsidRPr="00A6426E">
              <w:rPr>
                <w:rFonts w:ascii="Corbel" w:eastAsia="Times New Roman" w:hAnsi="Corbel" w:cs="Times New Roman"/>
                <w:color w:val="000000"/>
                <w:sz w:val="24"/>
                <w:szCs w:val="24"/>
                <w:lang w:val="en-GB" w:eastAsia="en-GB"/>
              </w:rPr>
              <w:t>0 minutes</w:t>
            </w:r>
          </w:p>
          <w:p w:rsidR="00A6426E" w:rsidRPr="00A6426E" w:rsidRDefault="00A6426E" w:rsidP="00136A11">
            <w:pPr>
              <w:spacing w:before="0"/>
              <w:rPr>
                <w:rFonts w:ascii="Times New Roman" w:eastAsia="Times New Roman" w:hAnsi="Times New Roman" w:cs="Times New Roman"/>
                <w:sz w:val="24"/>
                <w:szCs w:val="24"/>
                <w:lang w:val="en-GB" w:eastAsia="en-GB"/>
              </w:rPr>
            </w:pPr>
            <w:r w:rsidRPr="00A6426E">
              <w:rPr>
                <w:rFonts w:ascii="Corbel" w:eastAsia="Times New Roman" w:hAnsi="Corbel" w:cs="Times New Roman"/>
                <w:b/>
                <w:bCs/>
                <w:color w:val="000000"/>
                <w:sz w:val="24"/>
                <w:szCs w:val="24"/>
                <w:lang w:val="en-GB" w:eastAsia="en-GB"/>
              </w:rPr>
              <w:t xml:space="preserve">Paper 1P: </w:t>
            </w:r>
            <w:r w:rsidRPr="00A6426E">
              <w:rPr>
                <w:rFonts w:ascii="Corbel" w:eastAsia="Times New Roman" w:hAnsi="Corbel" w:cs="Times New Roman"/>
                <w:i/>
                <w:iCs/>
                <w:color w:val="000000"/>
                <w:sz w:val="24"/>
                <w:szCs w:val="24"/>
                <w:lang w:val="en-GB" w:eastAsia="en-GB"/>
              </w:rPr>
              <w:t>Anthology of Poetry (Power and Conflict)</w:t>
            </w:r>
          </w:p>
          <w:p w:rsidR="00A6426E" w:rsidRPr="00A6426E" w:rsidRDefault="00A6426E" w:rsidP="00136A11">
            <w:pPr>
              <w:spacing w:before="0"/>
              <w:ind w:left="360"/>
              <w:rPr>
                <w:rFonts w:ascii="Times New Roman" w:eastAsia="Times New Roman" w:hAnsi="Times New Roman" w:cs="Times New Roman"/>
                <w:sz w:val="24"/>
                <w:szCs w:val="24"/>
                <w:lang w:val="en-GB" w:eastAsia="en-GB"/>
              </w:rPr>
            </w:pPr>
            <w:r w:rsidRPr="00A6426E">
              <w:rPr>
                <w:rFonts w:ascii="Corbel" w:eastAsia="Times New Roman" w:hAnsi="Corbel" w:cs="Times New Roman"/>
                <w:color w:val="000000"/>
                <w:sz w:val="24"/>
                <w:szCs w:val="24"/>
                <w:lang w:val="en-GB" w:eastAsia="en-GB"/>
              </w:rPr>
              <w:t>50 minutes</w:t>
            </w:r>
          </w:p>
          <w:p w:rsidR="00A6426E" w:rsidRPr="00A6426E" w:rsidRDefault="00A6426E" w:rsidP="00136A11">
            <w:pPr>
              <w:spacing w:before="0"/>
              <w:textAlignment w:val="baseline"/>
              <w:rPr>
                <w:rFonts w:ascii="Arial" w:eastAsia="Times New Roman" w:hAnsi="Arial" w:cs="Arial"/>
                <w:color w:val="000000"/>
                <w:sz w:val="24"/>
                <w:szCs w:val="24"/>
                <w:lang w:val="en-GB" w:eastAsia="en-GB"/>
              </w:rPr>
            </w:pPr>
            <w:r w:rsidRPr="00A6426E">
              <w:rPr>
                <w:rFonts w:ascii="Corbel" w:eastAsia="Times New Roman" w:hAnsi="Corbel" w:cs="Arial"/>
                <w:color w:val="000000"/>
                <w:sz w:val="24"/>
                <w:szCs w:val="24"/>
                <w:lang w:val="en-GB" w:eastAsia="en-GB"/>
              </w:rPr>
              <w:t>50% of GCSE </w:t>
            </w:r>
          </w:p>
          <w:p w:rsidR="00A6426E" w:rsidRPr="00A6426E" w:rsidRDefault="00A6426E" w:rsidP="00136A11">
            <w:pPr>
              <w:spacing w:before="0"/>
              <w:rPr>
                <w:rFonts w:ascii="Times New Roman" w:eastAsia="Times New Roman" w:hAnsi="Times New Roman" w:cs="Times New Roman"/>
                <w:sz w:val="24"/>
                <w:szCs w:val="24"/>
                <w:lang w:val="en-GB" w:eastAsia="en-GB"/>
              </w:rPr>
            </w:pPr>
            <w:r w:rsidRPr="00A6426E">
              <w:rPr>
                <w:rFonts w:ascii="Corbel" w:eastAsia="Times New Roman" w:hAnsi="Corbel" w:cs="Times New Roman"/>
                <w:b/>
                <w:bCs/>
                <w:color w:val="000000"/>
                <w:sz w:val="24"/>
                <w:szCs w:val="24"/>
                <w:lang w:val="en-GB" w:eastAsia="en-GB"/>
              </w:rPr>
              <w:t>Paper 2:</w:t>
            </w:r>
            <w:r w:rsidRPr="00A6426E">
              <w:rPr>
                <w:rFonts w:ascii="Corbel" w:eastAsia="Times New Roman" w:hAnsi="Corbel" w:cs="Times New Roman"/>
                <w:color w:val="000000"/>
                <w:sz w:val="24"/>
                <w:szCs w:val="24"/>
                <w:lang w:val="en-GB" w:eastAsia="en-GB"/>
              </w:rPr>
              <w:t xml:space="preserve"> Shakespeare and Unseen Poetry </w:t>
            </w:r>
          </w:p>
          <w:p w:rsidR="00A6426E" w:rsidRPr="00A6426E" w:rsidRDefault="00A6426E" w:rsidP="00FD72DD">
            <w:pPr>
              <w:spacing w:before="0"/>
              <w:ind w:left="360"/>
              <w:textAlignment w:val="baseline"/>
              <w:rPr>
                <w:rFonts w:ascii="Corbel" w:eastAsia="Times New Roman" w:hAnsi="Corbel" w:cs="Times New Roman"/>
                <w:color w:val="000000"/>
                <w:sz w:val="24"/>
                <w:szCs w:val="24"/>
                <w:lang w:val="en-GB" w:eastAsia="en-GB"/>
              </w:rPr>
            </w:pPr>
            <w:r w:rsidRPr="00A6426E">
              <w:rPr>
                <w:rFonts w:ascii="Corbel" w:eastAsia="Times New Roman" w:hAnsi="Corbel" w:cs="Times New Roman"/>
                <w:color w:val="000000"/>
                <w:sz w:val="24"/>
                <w:szCs w:val="24"/>
                <w:lang w:val="en-GB" w:eastAsia="en-GB"/>
              </w:rPr>
              <w:t>1 hour 45 minutes</w:t>
            </w:r>
          </w:p>
          <w:p w:rsidR="00A6426E" w:rsidRPr="00A6426E" w:rsidRDefault="00A6426E" w:rsidP="00136A11">
            <w:pPr>
              <w:spacing w:before="0"/>
              <w:textAlignment w:val="baseline"/>
              <w:rPr>
                <w:rFonts w:ascii="Corbel" w:eastAsia="Times New Roman" w:hAnsi="Corbel" w:cs="Times New Roman"/>
                <w:color w:val="000000"/>
                <w:sz w:val="24"/>
                <w:szCs w:val="24"/>
                <w:lang w:val="en-GB" w:eastAsia="en-GB"/>
              </w:rPr>
            </w:pPr>
            <w:r w:rsidRPr="00A6426E">
              <w:rPr>
                <w:rFonts w:ascii="Corbel" w:eastAsia="Times New Roman" w:hAnsi="Corbel" w:cs="Times New Roman"/>
                <w:color w:val="000000"/>
                <w:sz w:val="24"/>
                <w:szCs w:val="24"/>
                <w:lang w:val="en-GB" w:eastAsia="en-GB"/>
              </w:rPr>
              <w:t xml:space="preserve">50% of GCSE  </w:t>
            </w:r>
          </w:p>
          <w:p w:rsidR="00E61702" w:rsidRPr="00DE6307" w:rsidRDefault="00E61702" w:rsidP="00E61702">
            <w:pPr>
              <w:pStyle w:val="ListParagraph"/>
              <w:spacing w:before="0"/>
              <w:ind w:left="360"/>
              <w:rPr>
                <w:sz w:val="24"/>
                <w:szCs w:val="24"/>
              </w:rPr>
            </w:pPr>
          </w:p>
        </w:tc>
        <w:tc>
          <w:tcPr>
            <w:tcW w:w="3119" w:type="dxa"/>
            <w:gridSpan w:val="4"/>
          </w:tcPr>
          <w:p w:rsidR="00DE355E" w:rsidRPr="00DE6307" w:rsidRDefault="00DE355E" w:rsidP="00DE355E">
            <w:pPr>
              <w:jc w:val="center"/>
              <w:rPr>
                <w:sz w:val="24"/>
                <w:szCs w:val="24"/>
              </w:rPr>
            </w:pPr>
            <w:r w:rsidRPr="00DE6307">
              <w:rPr>
                <w:sz w:val="24"/>
                <w:szCs w:val="24"/>
              </w:rPr>
              <w:t>N/A</w:t>
            </w:r>
          </w:p>
        </w:tc>
        <w:tc>
          <w:tcPr>
            <w:tcW w:w="3543" w:type="dxa"/>
            <w:vMerge/>
          </w:tcPr>
          <w:p w:rsidR="00DE355E" w:rsidRPr="007C3015" w:rsidRDefault="00DE355E" w:rsidP="00DE355E">
            <w:pPr>
              <w:pStyle w:val="ListParagraph"/>
              <w:ind w:left="360"/>
              <w:rPr>
                <w:sz w:val="24"/>
                <w:szCs w:val="24"/>
                <w:highlight w:val="yellow"/>
              </w:rPr>
            </w:pPr>
          </w:p>
        </w:tc>
      </w:tr>
      <w:tr w:rsidR="00DE355E" w:rsidRPr="00841525" w:rsidTr="00DE355E">
        <w:trPr>
          <w:trHeight w:val="324"/>
        </w:trPr>
        <w:tc>
          <w:tcPr>
            <w:tcW w:w="2433" w:type="dxa"/>
            <w:gridSpan w:val="2"/>
            <w:vMerge w:val="restart"/>
            <w:shd w:val="clear" w:color="auto" w:fill="E5E5E7" w:themeFill="accent5"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lastRenderedPageBreak/>
              <w:t>Subject</w:t>
            </w:r>
          </w:p>
        </w:tc>
        <w:tc>
          <w:tcPr>
            <w:tcW w:w="1186" w:type="dxa"/>
            <w:gridSpan w:val="3"/>
            <w:vMerge w:val="restart"/>
            <w:shd w:val="clear" w:color="auto" w:fill="E5E5E7" w:themeFill="accent5"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t>Exam Board</w:t>
            </w:r>
          </w:p>
        </w:tc>
        <w:tc>
          <w:tcPr>
            <w:tcW w:w="6716" w:type="dxa"/>
            <w:gridSpan w:val="6"/>
            <w:shd w:val="clear" w:color="auto" w:fill="E5E5E7" w:themeFill="accent5"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t>Structure and Method of Assessment</w:t>
            </w:r>
          </w:p>
        </w:tc>
        <w:tc>
          <w:tcPr>
            <w:tcW w:w="4833" w:type="dxa"/>
            <w:gridSpan w:val="4"/>
            <w:vMerge w:val="restart"/>
            <w:shd w:val="clear" w:color="auto" w:fill="E5E5E7" w:themeFill="accent5"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t>Notes/Useful Resources</w:t>
            </w:r>
          </w:p>
        </w:tc>
      </w:tr>
      <w:tr w:rsidR="00DE355E" w:rsidRPr="00841525" w:rsidTr="00DE355E">
        <w:trPr>
          <w:trHeight w:val="648"/>
        </w:trPr>
        <w:tc>
          <w:tcPr>
            <w:tcW w:w="2433" w:type="dxa"/>
            <w:gridSpan w:val="2"/>
            <w:vMerge/>
            <w:shd w:val="clear" w:color="auto" w:fill="FDE0D0" w:themeFill="accent6" w:themeFillTint="33"/>
          </w:tcPr>
          <w:p w:rsidR="00DE355E" w:rsidRPr="00841525" w:rsidRDefault="00DE355E" w:rsidP="00DE355E">
            <w:pPr>
              <w:rPr>
                <w:rFonts w:ascii="Consolas" w:hAnsi="Consolas" w:cs="Consolas"/>
              </w:rPr>
            </w:pPr>
          </w:p>
        </w:tc>
        <w:tc>
          <w:tcPr>
            <w:tcW w:w="1186" w:type="dxa"/>
            <w:gridSpan w:val="3"/>
            <w:vMerge/>
            <w:shd w:val="clear" w:color="auto" w:fill="FDE0D0" w:themeFill="accent6" w:themeFillTint="33"/>
          </w:tcPr>
          <w:p w:rsidR="00DE355E" w:rsidRPr="00841525" w:rsidRDefault="00DE355E" w:rsidP="00DE355E">
            <w:pPr>
              <w:rPr>
                <w:rFonts w:ascii="Consolas" w:hAnsi="Consolas" w:cs="Consolas"/>
              </w:rPr>
            </w:pPr>
          </w:p>
        </w:tc>
        <w:tc>
          <w:tcPr>
            <w:tcW w:w="3922" w:type="dxa"/>
            <w:gridSpan w:val="3"/>
            <w:shd w:val="clear" w:color="auto" w:fill="FDE0D0" w:themeFill="accent6"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t>Examinations</w:t>
            </w:r>
          </w:p>
        </w:tc>
        <w:tc>
          <w:tcPr>
            <w:tcW w:w="2794" w:type="dxa"/>
            <w:gridSpan w:val="3"/>
            <w:shd w:val="clear" w:color="auto" w:fill="FDE0D0" w:themeFill="accent6" w:themeFillTint="33"/>
            <w:vAlign w:val="center"/>
          </w:tcPr>
          <w:p w:rsidR="00DE355E" w:rsidRPr="00841525" w:rsidRDefault="00DE355E" w:rsidP="00DE355E">
            <w:pPr>
              <w:jc w:val="center"/>
              <w:rPr>
                <w:rFonts w:ascii="Consolas" w:hAnsi="Consolas" w:cs="Consolas"/>
                <w:b/>
                <w:sz w:val="24"/>
              </w:rPr>
            </w:pPr>
            <w:r w:rsidRPr="00841525">
              <w:rPr>
                <w:rFonts w:ascii="Consolas" w:hAnsi="Consolas" w:cs="Consolas"/>
                <w:b/>
                <w:sz w:val="24"/>
              </w:rPr>
              <w:t>Non-Examination Assessment (NEA)</w:t>
            </w:r>
          </w:p>
        </w:tc>
        <w:tc>
          <w:tcPr>
            <w:tcW w:w="4833" w:type="dxa"/>
            <w:gridSpan w:val="4"/>
            <w:vMerge/>
            <w:shd w:val="clear" w:color="auto" w:fill="FDE0D0" w:themeFill="accent6" w:themeFillTint="33"/>
          </w:tcPr>
          <w:p w:rsidR="00DE355E" w:rsidRPr="00841525" w:rsidRDefault="00DE355E" w:rsidP="00DE355E"/>
        </w:tc>
      </w:tr>
      <w:tr w:rsidR="00DE355E" w:rsidRPr="00841525" w:rsidTr="00DE355E">
        <w:trPr>
          <w:trHeight w:val="648"/>
        </w:trPr>
        <w:tc>
          <w:tcPr>
            <w:tcW w:w="2433" w:type="dxa"/>
            <w:gridSpan w:val="2"/>
            <w:vAlign w:val="center"/>
          </w:tcPr>
          <w:p w:rsidR="00DE355E" w:rsidRPr="00841525" w:rsidRDefault="00DE355E" w:rsidP="00DE355E">
            <w:pPr>
              <w:jc w:val="center"/>
              <w:rPr>
                <w:b/>
                <w:sz w:val="24"/>
                <w:szCs w:val="24"/>
              </w:rPr>
            </w:pPr>
            <w:r w:rsidRPr="00841525">
              <w:rPr>
                <w:b/>
                <w:sz w:val="24"/>
                <w:szCs w:val="24"/>
              </w:rPr>
              <w:t>Mathematics</w:t>
            </w:r>
          </w:p>
        </w:tc>
        <w:tc>
          <w:tcPr>
            <w:tcW w:w="1186" w:type="dxa"/>
            <w:gridSpan w:val="3"/>
            <w:vAlign w:val="center"/>
          </w:tcPr>
          <w:p w:rsidR="00DE355E" w:rsidRPr="00841525" w:rsidRDefault="00DE355E" w:rsidP="00DE355E">
            <w:pPr>
              <w:jc w:val="center"/>
              <w:rPr>
                <w:sz w:val="24"/>
                <w:szCs w:val="24"/>
              </w:rPr>
            </w:pPr>
            <w:r w:rsidRPr="00841525">
              <w:rPr>
                <w:sz w:val="24"/>
                <w:szCs w:val="24"/>
              </w:rPr>
              <w:t>Edexcel</w:t>
            </w:r>
          </w:p>
        </w:tc>
        <w:tc>
          <w:tcPr>
            <w:tcW w:w="3922" w:type="dxa"/>
            <w:gridSpan w:val="3"/>
          </w:tcPr>
          <w:p w:rsidR="00DE355E" w:rsidRPr="00841525" w:rsidRDefault="00DE355E" w:rsidP="00DE355E">
            <w:pPr>
              <w:rPr>
                <w:rFonts w:cs="Consolas"/>
                <w:b/>
                <w:sz w:val="24"/>
                <w:szCs w:val="24"/>
              </w:rPr>
            </w:pPr>
            <w:r w:rsidRPr="00841525">
              <w:rPr>
                <w:rFonts w:cs="Consolas"/>
                <w:b/>
                <w:sz w:val="24"/>
                <w:szCs w:val="24"/>
              </w:rPr>
              <w:t>Paper 1 : Non Calculator</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80 Marks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1hr 30 minutes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33.33% of GCSE</w:t>
            </w:r>
          </w:p>
          <w:p w:rsidR="00DE355E" w:rsidRPr="00841525" w:rsidRDefault="00DE355E" w:rsidP="00DE355E">
            <w:pPr>
              <w:rPr>
                <w:rFonts w:cs="Consolas"/>
                <w:sz w:val="24"/>
                <w:szCs w:val="24"/>
              </w:rPr>
            </w:pPr>
          </w:p>
          <w:p w:rsidR="00DE355E" w:rsidRPr="00841525" w:rsidRDefault="00DE355E" w:rsidP="00DE355E">
            <w:pPr>
              <w:rPr>
                <w:rFonts w:cs="Consolas"/>
                <w:sz w:val="24"/>
                <w:szCs w:val="24"/>
              </w:rPr>
            </w:pPr>
            <w:r w:rsidRPr="00841525">
              <w:rPr>
                <w:rFonts w:cs="Consolas"/>
                <w:b/>
                <w:sz w:val="24"/>
                <w:szCs w:val="24"/>
              </w:rPr>
              <w:t>Paper 2:</w:t>
            </w:r>
            <w:r w:rsidRPr="00841525">
              <w:rPr>
                <w:rFonts w:cs="Consolas"/>
                <w:sz w:val="24"/>
                <w:szCs w:val="24"/>
              </w:rPr>
              <w:t xml:space="preserve"> Calculator Allowed</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80 Marks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1hr 30 minutes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33.33% of GCSE</w:t>
            </w:r>
          </w:p>
          <w:p w:rsidR="00DE355E" w:rsidRPr="00841525" w:rsidRDefault="00DE355E" w:rsidP="00DE355E">
            <w:pPr>
              <w:rPr>
                <w:sz w:val="24"/>
                <w:szCs w:val="24"/>
              </w:rPr>
            </w:pPr>
          </w:p>
          <w:p w:rsidR="00DE355E" w:rsidRPr="00841525" w:rsidRDefault="00DE355E" w:rsidP="00DE355E">
            <w:pPr>
              <w:rPr>
                <w:rFonts w:cs="Consolas"/>
                <w:sz w:val="24"/>
                <w:szCs w:val="24"/>
              </w:rPr>
            </w:pPr>
            <w:r w:rsidRPr="00841525">
              <w:rPr>
                <w:rFonts w:cs="Consolas"/>
                <w:b/>
                <w:sz w:val="24"/>
                <w:szCs w:val="24"/>
              </w:rPr>
              <w:t xml:space="preserve">Paper </w:t>
            </w:r>
            <w:r w:rsidR="00DE6307" w:rsidRPr="00841525">
              <w:rPr>
                <w:rFonts w:cs="Consolas"/>
                <w:b/>
                <w:sz w:val="24"/>
                <w:szCs w:val="24"/>
              </w:rPr>
              <w:t>3</w:t>
            </w:r>
            <w:r w:rsidRPr="00841525">
              <w:rPr>
                <w:rFonts w:cs="Consolas"/>
                <w:b/>
                <w:sz w:val="24"/>
                <w:szCs w:val="24"/>
              </w:rPr>
              <w:t>:</w:t>
            </w:r>
            <w:r w:rsidRPr="00841525">
              <w:rPr>
                <w:rFonts w:cs="Consolas"/>
                <w:sz w:val="24"/>
                <w:szCs w:val="24"/>
              </w:rPr>
              <w:t xml:space="preserve"> Calculator Allowed</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80 Marks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1hr 30 minutes</w:t>
            </w:r>
          </w:p>
          <w:p w:rsidR="00DE355E" w:rsidRPr="00841525" w:rsidRDefault="00DE355E" w:rsidP="000C3FE0">
            <w:pPr>
              <w:pStyle w:val="ListParagraph"/>
              <w:numPr>
                <w:ilvl w:val="0"/>
                <w:numId w:val="3"/>
              </w:numPr>
              <w:spacing w:before="0"/>
              <w:rPr>
                <w:rFonts w:cs="Consolas"/>
                <w:sz w:val="24"/>
                <w:szCs w:val="24"/>
              </w:rPr>
            </w:pPr>
            <w:r w:rsidRPr="00841525">
              <w:rPr>
                <w:rFonts w:cs="Consolas"/>
                <w:sz w:val="24"/>
                <w:szCs w:val="24"/>
              </w:rPr>
              <w:t>33.33% of GCSE</w:t>
            </w:r>
          </w:p>
          <w:p w:rsidR="00DE355E" w:rsidRPr="00841525" w:rsidRDefault="00DE355E" w:rsidP="00DE355E">
            <w:pPr>
              <w:rPr>
                <w:sz w:val="24"/>
                <w:szCs w:val="24"/>
              </w:rPr>
            </w:pPr>
          </w:p>
          <w:p w:rsidR="00DE355E" w:rsidRPr="00841525" w:rsidRDefault="00DE355E" w:rsidP="00DE355E">
            <w:pPr>
              <w:spacing w:line="360" w:lineRule="auto"/>
              <w:rPr>
                <w:sz w:val="24"/>
                <w:szCs w:val="24"/>
              </w:rPr>
            </w:pPr>
          </w:p>
        </w:tc>
        <w:tc>
          <w:tcPr>
            <w:tcW w:w="2794" w:type="dxa"/>
            <w:gridSpan w:val="3"/>
          </w:tcPr>
          <w:p w:rsidR="00DE355E" w:rsidRPr="00841525" w:rsidRDefault="00DE355E" w:rsidP="00DE355E">
            <w:pPr>
              <w:jc w:val="center"/>
              <w:rPr>
                <w:sz w:val="24"/>
                <w:szCs w:val="24"/>
              </w:rPr>
            </w:pPr>
            <w:r w:rsidRPr="00841525">
              <w:rPr>
                <w:sz w:val="24"/>
                <w:szCs w:val="24"/>
              </w:rPr>
              <w:t>N/A</w:t>
            </w:r>
          </w:p>
        </w:tc>
        <w:tc>
          <w:tcPr>
            <w:tcW w:w="4833" w:type="dxa"/>
            <w:gridSpan w:val="4"/>
          </w:tcPr>
          <w:p w:rsidR="00DE355E" w:rsidRPr="00841525" w:rsidRDefault="00DE355E" w:rsidP="000C3FE0">
            <w:pPr>
              <w:pStyle w:val="ListParagraph"/>
              <w:numPr>
                <w:ilvl w:val="0"/>
                <w:numId w:val="6"/>
              </w:numPr>
              <w:spacing w:line="264" w:lineRule="auto"/>
              <w:rPr>
                <w:sz w:val="24"/>
              </w:rPr>
            </w:pPr>
            <w:r w:rsidRPr="00841525">
              <w:rPr>
                <w:sz w:val="24"/>
              </w:rPr>
              <w:t>Students will be entered for Higher or Foundation Tier</w:t>
            </w:r>
          </w:p>
          <w:p w:rsidR="00DE355E" w:rsidRPr="00841525" w:rsidRDefault="00DE355E" w:rsidP="000C3FE0">
            <w:pPr>
              <w:pStyle w:val="ListParagraph"/>
              <w:numPr>
                <w:ilvl w:val="0"/>
                <w:numId w:val="6"/>
              </w:numPr>
              <w:spacing w:line="264" w:lineRule="auto"/>
              <w:rPr>
                <w:sz w:val="24"/>
                <w:szCs w:val="24"/>
              </w:rPr>
            </w:pPr>
            <w:r w:rsidRPr="00841525">
              <w:rPr>
                <w:sz w:val="24"/>
                <w:szCs w:val="24"/>
              </w:rPr>
              <w:t>Scientific calculator (which is not programmable or that can do algebra) and a geometry set.</w:t>
            </w:r>
          </w:p>
          <w:p w:rsidR="00DE355E" w:rsidRPr="00841525" w:rsidRDefault="00DE355E" w:rsidP="000C3FE0">
            <w:pPr>
              <w:pStyle w:val="ListParagraph"/>
              <w:numPr>
                <w:ilvl w:val="0"/>
                <w:numId w:val="6"/>
              </w:numPr>
              <w:spacing w:line="264" w:lineRule="auto"/>
              <w:rPr>
                <w:sz w:val="24"/>
                <w:szCs w:val="24"/>
              </w:rPr>
            </w:pPr>
            <w:r w:rsidRPr="00841525">
              <w:rPr>
                <w:bCs/>
                <w:sz w:val="24"/>
                <w:szCs w:val="24"/>
              </w:rPr>
              <w:t xml:space="preserve">Students expected to complete 1½ hours of </w:t>
            </w:r>
            <w:proofErr w:type="spellStart"/>
            <w:r w:rsidRPr="00841525">
              <w:rPr>
                <w:bCs/>
                <w:sz w:val="24"/>
                <w:szCs w:val="24"/>
              </w:rPr>
              <w:t>Maths</w:t>
            </w:r>
            <w:proofErr w:type="spellEnd"/>
            <w:r w:rsidRPr="00841525">
              <w:rPr>
                <w:bCs/>
                <w:sz w:val="24"/>
                <w:szCs w:val="24"/>
              </w:rPr>
              <w:t xml:space="preserve"> homework every week.</w:t>
            </w:r>
          </w:p>
          <w:p w:rsidR="00DE355E" w:rsidRPr="00841525" w:rsidRDefault="00DE355E" w:rsidP="000C3FE0">
            <w:pPr>
              <w:pStyle w:val="ListParagraph"/>
              <w:numPr>
                <w:ilvl w:val="0"/>
                <w:numId w:val="6"/>
              </w:numPr>
              <w:tabs>
                <w:tab w:val="left" w:pos="5680"/>
              </w:tabs>
              <w:spacing w:line="264" w:lineRule="auto"/>
              <w:rPr>
                <w:sz w:val="24"/>
                <w:szCs w:val="24"/>
              </w:rPr>
            </w:pPr>
            <w:r w:rsidRPr="00841525">
              <w:rPr>
                <w:sz w:val="24"/>
                <w:szCs w:val="24"/>
              </w:rPr>
              <w:t>Useful Websites:</w:t>
            </w:r>
          </w:p>
          <w:p w:rsidR="00DE355E" w:rsidRPr="00841525" w:rsidRDefault="0038213A" w:rsidP="00DE355E">
            <w:pPr>
              <w:pStyle w:val="ListParagraph"/>
              <w:tabs>
                <w:tab w:val="left" w:pos="5680"/>
              </w:tabs>
              <w:spacing w:line="264" w:lineRule="auto"/>
              <w:ind w:left="360"/>
              <w:rPr>
                <w:rStyle w:val="Hyperlink"/>
                <w:szCs w:val="24"/>
              </w:rPr>
            </w:pPr>
            <w:hyperlink r:id="rId21" w:history="1">
              <w:r w:rsidR="00DE355E" w:rsidRPr="00841525">
                <w:rPr>
                  <w:rStyle w:val="Hyperlink"/>
                  <w:szCs w:val="24"/>
                </w:rPr>
                <w:t>http://www.bbc.co.uk/schools/gcsebitesize</w:t>
              </w:r>
            </w:hyperlink>
          </w:p>
          <w:p w:rsidR="00DE355E" w:rsidRPr="00841525" w:rsidRDefault="0038213A" w:rsidP="00DE355E">
            <w:pPr>
              <w:pStyle w:val="ListParagraph"/>
              <w:tabs>
                <w:tab w:val="left" w:pos="5680"/>
              </w:tabs>
              <w:spacing w:line="264" w:lineRule="auto"/>
              <w:ind w:left="360"/>
              <w:rPr>
                <w:rStyle w:val="Hyperlink"/>
                <w:szCs w:val="24"/>
              </w:rPr>
            </w:pPr>
            <w:hyperlink r:id="rId22" w:history="1">
              <w:r w:rsidR="00DE355E" w:rsidRPr="00841525">
                <w:rPr>
                  <w:rStyle w:val="Hyperlink"/>
                  <w:szCs w:val="24"/>
                </w:rPr>
                <w:t>http://www.emaths.co.uk</w:t>
              </w:r>
            </w:hyperlink>
          </w:p>
          <w:p w:rsidR="00DE355E" w:rsidRPr="00841525" w:rsidRDefault="0038213A" w:rsidP="00DE355E">
            <w:pPr>
              <w:pStyle w:val="ListParagraph"/>
              <w:tabs>
                <w:tab w:val="left" w:pos="5680"/>
              </w:tabs>
              <w:spacing w:line="264" w:lineRule="auto"/>
              <w:ind w:left="360"/>
              <w:rPr>
                <w:rStyle w:val="Hyperlink"/>
                <w:szCs w:val="24"/>
              </w:rPr>
            </w:pPr>
            <w:hyperlink r:id="rId23" w:history="1">
              <w:r w:rsidR="00DE355E" w:rsidRPr="00841525">
                <w:rPr>
                  <w:rStyle w:val="Hyperlink"/>
                  <w:szCs w:val="24"/>
                </w:rPr>
                <w:t>http://www.emaths.org</w:t>
              </w:r>
            </w:hyperlink>
          </w:p>
          <w:p w:rsidR="00DE355E" w:rsidRPr="00841525" w:rsidRDefault="00DE355E" w:rsidP="00DE355E">
            <w:pPr>
              <w:pStyle w:val="ListParagraph"/>
              <w:tabs>
                <w:tab w:val="left" w:pos="5680"/>
              </w:tabs>
              <w:spacing w:line="264" w:lineRule="auto"/>
              <w:ind w:left="360"/>
              <w:rPr>
                <w:rStyle w:val="Hyperlink"/>
                <w:szCs w:val="24"/>
              </w:rPr>
            </w:pPr>
            <w:r w:rsidRPr="00841525">
              <w:rPr>
                <w:szCs w:val="24"/>
                <w:u w:val="single"/>
              </w:rPr>
              <w:t>http://</w:t>
            </w:r>
            <w:hyperlink r:id="rId24" w:history="1">
              <w:r w:rsidRPr="00841525">
                <w:rPr>
                  <w:rStyle w:val="Hyperlink"/>
                  <w:szCs w:val="24"/>
                </w:rPr>
                <w:t>www.mymaths.co.uk</w:t>
              </w:r>
            </w:hyperlink>
          </w:p>
          <w:p w:rsidR="00DE355E" w:rsidRPr="00841525" w:rsidRDefault="0038213A" w:rsidP="00DE355E">
            <w:pPr>
              <w:pStyle w:val="ListParagraph"/>
              <w:tabs>
                <w:tab w:val="left" w:pos="5680"/>
              </w:tabs>
              <w:spacing w:line="264" w:lineRule="auto"/>
              <w:ind w:left="360"/>
              <w:rPr>
                <w:rStyle w:val="Hyperlink"/>
                <w:szCs w:val="24"/>
              </w:rPr>
            </w:pPr>
            <w:hyperlink r:id="rId25" w:history="1">
              <w:r w:rsidR="00DE355E" w:rsidRPr="00841525">
                <w:rPr>
                  <w:rStyle w:val="Hyperlink"/>
                  <w:szCs w:val="24"/>
                </w:rPr>
                <w:t>http://www.gcsemathspastpapers.com</w:t>
              </w:r>
            </w:hyperlink>
          </w:p>
          <w:p w:rsidR="00DE355E" w:rsidRPr="00841525" w:rsidRDefault="0038213A" w:rsidP="00DE355E">
            <w:pPr>
              <w:pStyle w:val="ListParagraph"/>
              <w:tabs>
                <w:tab w:val="left" w:pos="5680"/>
              </w:tabs>
              <w:spacing w:line="264" w:lineRule="auto"/>
              <w:ind w:left="360"/>
              <w:rPr>
                <w:sz w:val="24"/>
                <w:szCs w:val="24"/>
              </w:rPr>
            </w:pPr>
            <w:hyperlink r:id="rId26" w:history="1">
              <w:r w:rsidR="00DE355E" w:rsidRPr="00841525">
                <w:rPr>
                  <w:rStyle w:val="Hyperlink"/>
                  <w:szCs w:val="24"/>
                </w:rPr>
                <w:t>http://ngfl.gov.org</w:t>
              </w:r>
            </w:hyperlink>
            <w:r w:rsidR="00DE355E" w:rsidRPr="00841525">
              <w:rPr>
                <w:sz w:val="24"/>
                <w:szCs w:val="24"/>
              </w:rPr>
              <w:tab/>
            </w:r>
          </w:p>
          <w:p w:rsidR="00DE355E" w:rsidRPr="00841525" w:rsidRDefault="00DE355E" w:rsidP="000C3FE0">
            <w:pPr>
              <w:pStyle w:val="ListParagraph"/>
              <w:numPr>
                <w:ilvl w:val="0"/>
                <w:numId w:val="26"/>
              </w:numPr>
              <w:rPr>
                <w:i/>
                <w:iCs/>
                <w:sz w:val="24"/>
                <w:szCs w:val="24"/>
              </w:rPr>
            </w:pPr>
            <w:r w:rsidRPr="00841525">
              <w:rPr>
                <w:sz w:val="24"/>
                <w:szCs w:val="24"/>
              </w:rPr>
              <w:t xml:space="preserve">Students have a login to access a </w:t>
            </w:r>
            <w:proofErr w:type="spellStart"/>
            <w:r w:rsidRPr="00841525">
              <w:rPr>
                <w:sz w:val="24"/>
                <w:szCs w:val="24"/>
              </w:rPr>
              <w:t>Maths</w:t>
            </w:r>
            <w:proofErr w:type="spellEnd"/>
            <w:r w:rsidRPr="00841525">
              <w:rPr>
                <w:sz w:val="24"/>
                <w:szCs w:val="24"/>
              </w:rPr>
              <w:t xml:space="preserve"> APP for revision</w:t>
            </w:r>
            <w:r w:rsidR="00841525" w:rsidRPr="00841525">
              <w:rPr>
                <w:sz w:val="24"/>
                <w:szCs w:val="24"/>
              </w:rPr>
              <w:t xml:space="preserve"> in Year 11 </w:t>
            </w:r>
            <w:hyperlink r:id="rId27" w:history="1">
              <w:r w:rsidR="00841525" w:rsidRPr="00841525">
                <w:rPr>
                  <w:rStyle w:val="Hyperlink"/>
                  <w:i/>
                  <w:iCs/>
                  <w:sz w:val="24"/>
                  <w:szCs w:val="24"/>
                </w:rPr>
                <w:t>https://mathsapp.pixl.org.uk/</w:t>
              </w:r>
            </w:hyperlink>
          </w:p>
          <w:p w:rsidR="00DE355E" w:rsidRPr="00841525" w:rsidRDefault="00DE355E" w:rsidP="000C3FE0">
            <w:pPr>
              <w:pStyle w:val="ListParagraph"/>
              <w:numPr>
                <w:ilvl w:val="0"/>
                <w:numId w:val="6"/>
              </w:numPr>
              <w:spacing w:line="264" w:lineRule="auto"/>
              <w:rPr>
                <w:rFonts w:cs="Arial"/>
                <w:sz w:val="24"/>
                <w:szCs w:val="24"/>
              </w:rPr>
            </w:pPr>
            <w:r w:rsidRPr="00841525">
              <w:rPr>
                <w:sz w:val="24"/>
                <w:szCs w:val="24"/>
              </w:rPr>
              <w:t>Edexcel GCSE Mathematics A Linear Higher or Foundation course from Collins.  Textbooks are used</w:t>
            </w:r>
            <w:r w:rsidR="00841525" w:rsidRPr="00841525">
              <w:rPr>
                <w:sz w:val="24"/>
                <w:szCs w:val="24"/>
              </w:rPr>
              <w:t xml:space="preserve">. </w:t>
            </w:r>
            <w:r w:rsidRPr="00841525">
              <w:rPr>
                <w:sz w:val="24"/>
                <w:szCs w:val="24"/>
              </w:rPr>
              <w:t xml:space="preserve">The relevant book depends </w:t>
            </w:r>
            <w:r w:rsidR="00841525" w:rsidRPr="00841525">
              <w:rPr>
                <w:sz w:val="24"/>
                <w:szCs w:val="24"/>
              </w:rPr>
              <w:t xml:space="preserve">on </w:t>
            </w:r>
            <w:r w:rsidRPr="00841525">
              <w:rPr>
                <w:sz w:val="24"/>
                <w:szCs w:val="24"/>
              </w:rPr>
              <w:t xml:space="preserve">tier on entry.  All of the books can be ordered at any good book shops.  </w:t>
            </w:r>
          </w:p>
          <w:p w:rsidR="00DE355E" w:rsidRPr="00841525" w:rsidRDefault="00DE355E" w:rsidP="000C3FE0">
            <w:pPr>
              <w:pStyle w:val="ListParagraph"/>
              <w:numPr>
                <w:ilvl w:val="0"/>
                <w:numId w:val="6"/>
              </w:numPr>
              <w:spacing w:line="264" w:lineRule="auto"/>
              <w:rPr>
                <w:rFonts w:cs="Arial"/>
                <w:sz w:val="24"/>
                <w:szCs w:val="24"/>
              </w:rPr>
            </w:pPr>
            <w:r w:rsidRPr="00841525">
              <w:rPr>
                <w:rFonts w:cs="Arial"/>
                <w:sz w:val="24"/>
                <w:szCs w:val="24"/>
              </w:rPr>
              <w:t xml:space="preserve">Edexcel GCSE </w:t>
            </w:r>
            <w:proofErr w:type="spellStart"/>
            <w:r w:rsidRPr="00841525">
              <w:rPr>
                <w:rFonts w:cs="Arial"/>
                <w:sz w:val="24"/>
                <w:szCs w:val="24"/>
              </w:rPr>
              <w:t>Maths</w:t>
            </w:r>
            <w:proofErr w:type="spellEnd"/>
            <w:r w:rsidRPr="00841525">
              <w:rPr>
                <w:rFonts w:cs="Arial"/>
                <w:sz w:val="24"/>
                <w:szCs w:val="24"/>
              </w:rPr>
              <w:t xml:space="preserve"> Foundation                                                 </w:t>
            </w:r>
            <w:r w:rsidRPr="00841525">
              <w:rPr>
                <w:rStyle w:val="a-size-base6"/>
                <w:rFonts w:cs="Arial"/>
                <w:sz w:val="24"/>
                <w:szCs w:val="24"/>
              </w:rPr>
              <w:t>ISBN 978-0-19-835150-4</w:t>
            </w:r>
          </w:p>
          <w:p w:rsidR="00DE355E" w:rsidRPr="00841525" w:rsidRDefault="00DE355E" w:rsidP="000C3FE0">
            <w:pPr>
              <w:pStyle w:val="ListParagraph"/>
              <w:numPr>
                <w:ilvl w:val="0"/>
                <w:numId w:val="6"/>
              </w:numPr>
              <w:spacing w:line="264" w:lineRule="auto"/>
              <w:rPr>
                <w:sz w:val="24"/>
                <w:szCs w:val="24"/>
              </w:rPr>
            </w:pPr>
            <w:r w:rsidRPr="00841525">
              <w:rPr>
                <w:rFonts w:cs="Arial"/>
                <w:sz w:val="24"/>
                <w:szCs w:val="24"/>
              </w:rPr>
              <w:t xml:space="preserve">Edexcel GCSE </w:t>
            </w:r>
            <w:proofErr w:type="spellStart"/>
            <w:r w:rsidRPr="00841525">
              <w:rPr>
                <w:rFonts w:cs="Arial"/>
                <w:sz w:val="24"/>
                <w:szCs w:val="24"/>
              </w:rPr>
              <w:t>Maths</w:t>
            </w:r>
            <w:proofErr w:type="spellEnd"/>
            <w:r w:rsidRPr="00841525">
              <w:rPr>
                <w:rFonts w:cs="Arial"/>
                <w:sz w:val="24"/>
                <w:szCs w:val="24"/>
              </w:rPr>
              <w:t xml:space="preserve"> Higher                                                           </w:t>
            </w:r>
            <w:r w:rsidRPr="00841525">
              <w:rPr>
                <w:rFonts w:cs="Arial"/>
                <w:bCs/>
                <w:sz w:val="24"/>
                <w:szCs w:val="24"/>
                <w:lang w:eastAsia="en-GB"/>
              </w:rPr>
              <w:t>ISBN 978-0-19-835151-</w:t>
            </w:r>
            <w:r w:rsidRPr="00841525">
              <w:rPr>
                <w:rFonts w:cs="Arial"/>
                <w:bCs/>
                <w:color w:val="333333"/>
                <w:sz w:val="24"/>
                <w:szCs w:val="24"/>
                <w:lang w:eastAsia="en-GB"/>
              </w:rPr>
              <w:t>1</w:t>
            </w:r>
          </w:p>
        </w:tc>
      </w:tr>
      <w:tr w:rsidR="00DE355E" w:rsidRPr="007C3015" w:rsidTr="00DE355E">
        <w:trPr>
          <w:trHeight w:val="324"/>
        </w:trPr>
        <w:tc>
          <w:tcPr>
            <w:tcW w:w="2398" w:type="dxa"/>
            <w:vMerge w:val="restart"/>
            <w:shd w:val="clear" w:color="auto" w:fill="E5E5E7" w:themeFill="accent5"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lastRenderedPageBreak/>
              <w:t>Subject</w:t>
            </w:r>
          </w:p>
        </w:tc>
        <w:tc>
          <w:tcPr>
            <w:tcW w:w="1200" w:type="dxa"/>
            <w:gridSpan w:val="3"/>
            <w:vMerge w:val="restart"/>
            <w:shd w:val="clear" w:color="auto" w:fill="E5E5E7" w:themeFill="accent5"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t>Exam Board</w:t>
            </w:r>
          </w:p>
        </w:tc>
        <w:tc>
          <w:tcPr>
            <w:tcW w:w="6859" w:type="dxa"/>
            <w:gridSpan w:val="8"/>
            <w:shd w:val="clear" w:color="auto" w:fill="E5E5E7" w:themeFill="accent5"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t>Structure and Method of Assessment</w:t>
            </w:r>
          </w:p>
        </w:tc>
        <w:tc>
          <w:tcPr>
            <w:tcW w:w="4711" w:type="dxa"/>
            <w:gridSpan w:val="3"/>
            <w:vMerge w:val="restart"/>
            <w:shd w:val="clear" w:color="auto" w:fill="E5E5E7" w:themeFill="accent5"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t>Notes/Useful Resources</w:t>
            </w:r>
          </w:p>
        </w:tc>
      </w:tr>
      <w:tr w:rsidR="00DE355E" w:rsidRPr="007C3015" w:rsidTr="00565F3B">
        <w:trPr>
          <w:trHeight w:val="648"/>
        </w:trPr>
        <w:tc>
          <w:tcPr>
            <w:tcW w:w="2398" w:type="dxa"/>
            <w:vMerge/>
            <w:tcBorders>
              <w:bottom w:val="single" w:sz="4" w:space="0" w:color="2C2C2C" w:themeColor="text1"/>
            </w:tcBorders>
            <w:shd w:val="clear" w:color="auto" w:fill="FDE0D0" w:themeFill="accent6" w:themeFillTint="33"/>
          </w:tcPr>
          <w:p w:rsidR="00DE355E" w:rsidRPr="00565F3B" w:rsidRDefault="00DE355E" w:rsidP="00DE355E">
            <w:pPr>
              <w:rPr>
                <w:rFonts w:ascii="Consolas" w:hAnsi="Consolas" w:cs="Consolas"/>
              </w:rPr>
            </w:pPr>
          </w:p>
        </w:tc>
        <w:tc>
          <w:tcPr>
            <w:tcW w:w="1200" w:type="dxa"/>
            <w:gridSpan w:val="3"/>
            <w:vMerge/>
            <w:tcBorders>
              <w:bottom w:val="single" w:sz="4" w:space="0" w:color="2C2C2C" w:themeColor="text1"/>
            </w:tcBorders>
            <w:shd w:val="clear" w:color="auto" w:fill="FDE0D0" w:themeFill="accent6" w:themeFillTint="33"/>
          </w:tcPr>
          <w:p w:rsidR="00DE355E" w:rsidRPr="00565F3B" w:rsidRDefault="00DE355E" w:rsidP="00DE355E">
            <w:pPr>
              <w:rPr>
                <w:rFonts w:ascii="Consolas" w:hAnsi="Consolas" w:cs="Consolas"/>
              </w:rPr>
            </w:pPr>
          </w:p>
        </w:tc>
        <w:tc>
          <w:tcPr>
            <w:tcW w:w="4483" w:type="dxa"/>
            <w:gridSpan w:val="5"/>
            <w:tcBorders>
              <w:bottom w:val="single" w:sz="4" w:space="0" w:color="auto"/>
            </w:tcBorders>
            <w:shd w:val="clear" w:color="auto" w:fill="FDE0D0" w:themeFill="accent6"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t>Examinations</w:t>
            </w:r>
          </w:p>
        </w:tc>
        <w:tc>
          <w:tcPr>
            <w:tcW w:w="2376" w:type="dxa"/>
            <w:gridSpan w:val="3"/>
            <w:shd w:val="clear" w:color="auto" w:fill="FDE0D0" w:themeFill="accent6" w:themeFillTint="33"/>
            <w:vAlign w:val="center"/>
          </w:tcPr>
          <w:p w:rsidR="00DE355E" w:rsidRPr="00565F3B" w:rsidRDefault="00DE355E" w:rsidP="00DE355E">
            <w:pPr>
              <w:jc w:val="center"/>
              <w:rPr>
                <w:rFonts w:ascii="Consolas" w:hAnsi="Consolas" w:cs="Consolas"/>
                <w:b/>
                <w:sz w:val="24"/>
              </w:rPr>
            </w:pPr>
            <w:r w:rsidRPr="00565F3B">
              <w:rPr>
                <w:rFonts w:ascii="Consolas" w:hAnsi="Consolas" w:cs="Consolas"/>
                <w:b/>
                <w:sz w:val="24"/>
              </w:rPr>
              <w:t>Non-Examination Assessment (NEA)</w:t>
            </w:r>
          </w:p>
        </w:tc>
        <w:tc>
          <w:tcPr>
            <w:tcW w:w="4711" w:type="dxa"/>
            <w:gridSpan w:val="3"/>
            <w:vMerge/>
            <w:shd w:val="clear" w:color="auto" w:fill="FDE0D0" w:themeFill="accent6" w:themeFillTint="33"/>
          </w:tcPr>
          <w:p w:rsidR="00DE355E" w:rsidRPr="00565F3B" w:rsidRDefault="00DE355E" w:rsidP="00DE355E"/>
        </w:tc>
      </w:tr>
      <w:tr w:rsidR="00DE355E" w:rsidRPr="007C3015" w:rsidTr="00565F3B">
        <w:trPr>
          <w:trHeight w:val="648"/>
        </w:trPr>
        <w:tc>
          <w:tcPr>
            <w:tcW w:w="2398" w:type="dxa"/>
            <w:vMerge w:val="restart"/>
            <w:tcBorders>
              <w:bottom w:val="nil"/>
            </w:tcBorders>
            <w:vAlign w:val="center"/>
          </w:tcPr>
          <w:p w:rsidR="00DE355E" w:rsidRPr="00565F3B" w:rsidRDefault="00DE355E" w:rsidP="00DE355E">
            <w:pPr>
              <w:jc w:val="center"/>
              <w:rPr>
                <w:b/>
                <w:sz w:val="24"/>
                <w:szCs w:val="24"/>
              </w:rPr>
            </w:pPr>
            <w:r w:rsidRPr="00565F3B">
              <w:rPr>
                <w:b/>
                <w:sz w:val="24"/>
                <w:szCs w:val="24"/>
              </w:rPr>
              <w:t>Science</w:t>
            </w:r>
          </w:p>
        </w:tc>
        <w:tc>
          <w:tcPr>
            <w:tcW w:w="1200" w:type="dxa"/>
            <w:gridSpan w:val="3"/>
            <w:vMerge w:val="restart"/>
            <w:tcBorders>
              <w:bottom w:val="nil"/>
              <w:right w:val="single" w:sz="4" w:space="0" w:color="auto"/>
            </w:tcBorders>
            <w:vAlign w:val="center"/>
          </w:tcPr>
          <w:p w:rsidR="00DE355E" w:rsidRPr="00565F3B" w:rsidRDefault="00DE355E" w:rsidP="00DE355E">
            <w:pPr>
              <w:jc w:val="center"/>
              <w:rPr>
                <w:sz w:val="24"/>
                <w:szCs w:val="24"/>
              </w:rPr>
            </w:pPr>
            <w:r w:rsidRPr="00565F3B">
              <w:rPr>
                <w:sz w:val="24"/>
                <w:szCs w:val="24"/>
              </w:rPr>
              <w:t>AQA</w:t>
            </w:r>
          </w:p>
        </w:tc>
        <w:tc>
          <w:tcPr>
            <w:tcW w:w="2215" w:type="dxa"/>
            <w:gridSpan w:val="3"/>
            <w:tcBorders>
              <w:top w:val="single" w:sz="4" w:space="0" w:color="auto"/>
              <w:left w:val="single" w:sz="4" w:space="0" w:color="auto"/>
              <w:bottom w:val="nil"/>
              <w:right w:val="nil"/>
            </w:tcBorders>
          </w:tcPr>
          <w:p w:rsidR="00DE355E" w:rsidRPr="00565F3B" w:rsidRDefault="00DE355E" w:rsidP="00DE355E">
            <w:pPr>
              <w:rPr>
                <w:b/>
                <w:sz w:val="24"/>
                <w:szCs w:val="24"/>
                <w:lang w:val="en"/>
              </w:rPr>
            </w:pPr>
            <w:r w:rsidRPr="00565F3B">
              <w:rPr>
                <w:b/>
                <w:sz w:val="24"/>
                <w:szCs w:val="24"/>
                <w:lang w:val="en"/>
              </w:rPr>
              <w:t>Combined Trilogy</w:t>
            </w:r>
          </w:p>
          <w:p w:rsidR="00DE355E" w:rsidRPr="00565F3B" w:rsidRDefault="00DE355E" w:rsidP="00DE355E">
            <w:pPr>
              <w:spacing w:line="360" w:lineRule="atLeast"/>
              <w:rPr>
                <w:b/>
                <w:color w:val="2C2C2C" w:themeColor="text1"/>
                <w:sz w:val="24"/>
                <w:szCs w:val="24"/>
                <w:lang w:val="en"/>
              </w:rPr>
            </w:pPr>
            <w:r w:rsidRPr="00565F3B">
              <w:rPr>
                <w:b/>
                <w:color w:val="2C2C2C" w:themeColor="text1"/>
                <w:sz w:val="24"/>
                <w:szCs w:val="24"/>
                <w:lang w:val="en"/>
              </w:rPr>
              <w:t>Biology Paper 1:</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16.7% of GCSE</w:t>
            </w:r>
          </w:p>
          <w:p w:rsidR="00DE355E" w:rsidRPr="00CC2D88" w:rsidRDefault="00DE355E" w:rsidP="00DE355E">
            <w:pPr>
              <w:spacing w:line="360" w:lineRule="atLeast"/>
              <w:rPr>
                <w:b/>
                <w:color w:val="2C2C2C" w:themeColor="text1"/>
                <w:lang w:val="en"/>
              </w:rPr>
            </w:pPr>
            <w:r w:rsidRPr="00CC2D88">
              <w:rPr>
                <w:b/>
                <w:color w:val="2C2C2C" w:themeColor="text1"/>
                <w:lang w:val="en"/>
              </w:rPr>
              <w:t>Chemistry Paper 1:</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16.7% of GCSE</w:t>
            </w:r>
          </w:p>
          <w:p w:rsidR="00DE355E" w:rsidRPr="00565F3B" w:rsidRDefault="00DE355E" w:rsidP="00DE355E">
            <w:pPr>
              <w:spacing w:line="360" w:lineRule="atLeast"/>
              <w:rPr>
                <w:b/>
                <w:color w:val="2C2C2C" w:themeColor="text1"/>
                <w:sz w:val="24"/>
                <w:szCs w:val="24"/>
                <w:lang w:val="en"/>
              </w:rPr>
            </w:pPr>
            <w:r w:rsidRPr="00565F3B">
              <w:rPr>
                <w:b/>
                <w:color w:val="2C2C2C" w:themeColor="text1"/>
                <w:sz w:val="24"/>
                <w:szCs w:val="24"/>
                <w:lang w:val="en"/>
              </w:rPr>
              <w:t>Physics Paper 1:</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16.7% of GCSE</w:t>
            </w:r>
          </w:p>
        </w:tc>
        <w:tc>
          <w:tcPr>
            <w:tcW w:w="2268" w:type="dxa"/>
            <w:gridSpan w:val="2"/>
            <w:tcBorders>
              <w:top w:val="single" w:sz="4" w:space="0" w:color="auto"/>
              <w:left w:val="nil"/>
              <w:bottom w:val="nil"/>
              <w:right w:val="single" w:sz="4" w:space="0" w:color="auto"/>
            </w:tcBorders>
          </w:tcPr>
          <w:p w:rsidR="00DE355E" w:rsidRPr="00565F3B" w:rsidRDefault="00DE355E" w:rsidP="00DE355E">
            <w:pPr>
              <w:rPr>
                <w:b/>
                <w:color w:val="2C2C2C" w:themeColor="text1"/>
                <w:sz w:val="24"/>
                <w:szCs w:val="24"/>
                <w:lang w:val="en"/>
              </w:rPr>
            </w:pPr>
            <w:r w:rsidRPr="00565F3B">
              <w:rPr>
                <w:b/>
                <w:color w:val="2C2C2C" w:themeColor="text1"/>
                <w:sz w:val="24"/>
                <w:szCs w:val="24"/>
                <w:lang w:val="en"/>
              </w:rPr>
              <w:t>(Worth 2 GCSES)</w:t>
            </w:r>
          </w:p>
          <w:p w:rsidR="00DE355E" w:rsidRPr="00565F3B" w:rsidRDefault="00DE355E" w:rsidP="00DE355E">
            <w:pPr>
              <w:spacing w:line="360" w:lineRule="atLeast"/>
              <w:rPr>
                <w:b/>
                <w:color w:val="2C2C2C" w:themeColor="text1"/>
                <w:sz w:val="24"/>
                <w:szCs w:val="24"/>
                <w:lang w:val="en"/>
              </w:rPr>
            </w:pPr>
            <w:r w:rsidRPr="00565F3B">
              <w:rPr>
                <w:b/>
                <w:color w:val="2C2C2C" w:themeColor="text1"/>
                <w:sz w:val="24"/>
                <w:szCs w:val="24"/>
                <w:lang w:val="en"/>
              </w:rPr>
              <w:t>Biology Paper 2:</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16.7% of GCSE</w:t>
            </w:r>
          </w:p>
          <w:p w:rsidR="00DE355E" w:rsidRPr="00565F3B" w:rsidRDefault="00DE355E" w:rsidP="00DE355E">
            <w:pPr>
              <w:spacing w:line="360" w:lineRule="atLeast"/>
              <w:rPr>
                <w:b/>
                <w:color w:val="2C2C2C" w:themeColor="text1"/>
                <w:sz w:val="24"/>
                <w:szCs w:val="24"/>
                <w:lang w:val="en"/>
              </w:rPr>
            </w:pPr>
            <w:r w:rsidRPr="00565F3B">
              <w:rPr>
                <w:b/>
                <w:color w:val="2C2C2C" w:themeColor="text1"/>
                <w:sz w:val="24"/>
                <w:szCs w:val="24"/>
                <w:lang w:val="en"/>
              </w:rPr>
              <w:t>Chemistry Paper 2:</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16.7% of GCSE</w:t>
            </w:r>
          </w:p>
          <w:p w:rsidR="00DE355E" w:rsidRPr="00565F3B" w:rsidRDefault="00DE355E" w:rsidP="00DE355E">
            <w:pPr>
              <w:spacing w:line="360" w:lineRule="atLeast"/>
              <w:rPr>
                <w:b/>
                <w:color w:val="2C2C2C" w:themeColor="text1"/>
                <w:sz w:val="24"/>
                <w:szCs w:val="24"/>
                <w:lang w:val="en"/>
              </w:rPr>
            </w:pPr>
            <w:r w:rsidRPr="00565F3B">
              <w:rPr>
                <w:b/>
                <w:color w:val="2C2C2C" w:themeColor="text1"/>
                <w:sz w:val="24"/>
                <w:szCs w:val="24"/>
                <w:lang w:val="en"/>
              </w:rPr>
              <w:t>Physics Paper 2:</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70 Marks</w:t>
            </w:r>
          </w:p>
          <w:p w:rsidR="00DE355E" w:rsidRPr="00565F3B" w:rsidRDefault="00DE355E" w:rsidP="000C3FE0">
            <w:pPr>
              <w:pStyle w:val="ListParagraph"/>
              <w:numPr>
                <w:ilvl w:val="0"/>
                <w:numId w:val="9"/>
              </w:numPr>
              <w:spacing w:before="0" w:after="240" w:line="360" w:lineRule="atLeast"/>
              <w:rPr>
                <w:color w:val="2C2C2C" w:themeColor="text1"/>
                <w:sz w:val="24"/>
                <w:szCs w:val="24"/>
                <w:lang w:val="en"/>
              </w:rPr>
            </w:pPr>
            <w:r w:rsidRPr="00565F3B">
              <w:rPr>
                <w:color w:val="2C2C2C" w:themeColor="text1"/>
                <w:sz w:val="24"/>
                <w:szCs w:val="24"/>
                <w:lang w:val="en"/>
              </w:rPr>
              <w:t>1hr 15 minutes</w:t>
            </w:r>
          </w:p>
          <w:p w:rsidR="00DE355E" w:rsidRPr="00565F3B" w:rsidRDefault="00DE355E" w:rsidP="000C3FE0">
            <w:pPr>
              <w:pStyle w:val="ListParagraph"/>
              <w:numPr>
                <w:ilvl w:val="0"/>
                <w:numId w:val="9"/>
              </w:numPr>
              <w:spacing w:before="0" w:after="240" w:line="360" w:lineRule="atLeast"/>
              <w:rPr>
                <w:sz w:val="24"/>
                <w:szCs w:val="24"/>
              </w:rPr>
            </w:pPr>
            <w:r w:rsidRPr="00565F3B">
              <w:rPr>
                <w:color w:val="2C2C2C" w:themeColor="text1"/>
                <w:sz w:val="24"/>
                <w:szCs w:val="24"/>
                <w:lang w:val="en"/>
              </w:rPr>
              <w:t>16.7% of GCSE</w:t>
            </w:r>
          </w:p>
        </w:tc>
        <w:tc>
          <w:tcPr>
            <w:tcW w:w="2376" w:type="dxa"/>
            <w:gridSpan w:val="3"/>
            <w:vMerge w:val="restart"/>
            <w:tcBorders>
              <w:left w:val="single" w:sz="4" w:space="0" w:color="auto"/>
            </w:tcBorders>
          </w:tcPr>
          <w:p w:rsidR="00DE355E" w:rsidRPr="008D0859" w:rsidRDefault="00DE355E" w:rsidP="00DE355E">
            <w:pPr>
              <w:jc w:val="center"/>
              <w:rPr>
                <w:sz w:val="24"/>
                <w:szCs w:val="24"/>
              </w:rPr>
            </w:pPr>
            <w:r w:rsidRPr="008D0859">
              <w:rPr>
                <w:sz w:val="24"/>
                <w:szCs w:val="24"/>
              </w:rPr>
              <w:t>N/A</w:t>
            </w:r>
          </w:p>
        </w:tc>
        <w:tc>
          <w:tcPr>
            <w:tcW w:w="4711" w:type="dxa"/>
            <w:gridSpan w:val="3"/>
            <w:vMerge w:val="restart"/>
          </w:tcPr>
          <w:p w:rsidR="00DE355E" w:rsidRPr="008D0859" w:rsidRDefault="00DE355E" w:rsidP="000C3FE0">
            <w:pPr>
              <w:pStyle w:val="ListParagraph"/>
              <w:numPr>
                <w:ilvl w:val="0"/>
                <w:numId w:val="6"/>
              </w:numPr>
              <w:spacing w:line="264" w:lineRule="auto"/>
              <w:rPr>
                <w:sz w:val="24"/>
                <w:szCs w:val="24"/>
              </w:rPr>
            </w:pPr>
            <w:r w:rsidRPr="008D0859">
              <w:rPr>
                <w:sz w:val="24"/>
                <w:szCs w:val="24"/>
              </w:rPr>
              <w:t>Students will be entered for Higher or Foundation Tier</w:t>
            </w:r>
          </w:p>
          <w:p w:rsidR="00DE355E" w:rsidRPr="008D0859" w:rsidRDefault="00DE355E" w:rsidP="000C3FE0">
            <w:pPr>
              <w:pStyle w:val="ListParagraph"/>
              <w:numPr>
                <w:ilvl w:val="0"/>
                <w:numId w:val="6"/>
              </w:numPr>
              <w:spacing w:line="264" w:lineRule="auto"/>
              <w:rPr>
                <w:sz w:val="24"/>
                <w:szCs w:val="24"/>
              </w:rPr>
            </w:pPr>
            <w:r w:rsidRPr="008D0859">
              <w:rPr>
                <w:sz w:val="24"/>
                <w:szCs w:val="24"/>
              </w:rPr>
              <w:t>A GCSE Revision Guide can be purchased from Parent Pay for £13</w:t>
            </w:r>
          </w:p>
          <w:p w:rsidR="008D0859" w:rsidRPr="008D0859" w:rsidRDefault="008D0859" w:rsidP="000C3FE0">
            <w:pPr>
              <w:pStyle w:val="ListParagraph"/>
              <w:numPr>
                <w:ilvl w:val="0"/>
                <w:numId w:val="6"/>
              </w:numPr>
              <w:spacing w:line="264" w:lineRule="auto"/>
              <w:rPr>
                <w:sz w:val="24"/>
                <w:szCs w:val="24"/>
              </w:rPr>
            </w:pPr>
            <w:r w:rsidRPr="008D0859">
              <w:rPr>
                <w:sz w:val="24"/>
                <w:szCs w:val="24"/>
              </w:rPr>
              <w:t xml:space="preserve">Revision flash cards re available via </w:t>
            </w:r>
            <w:proofErr w:type="spellStart"/>
            <w:r w:rsidRPr="008D0859">
              <w:rPr>
                <w:sz w:val="24"/>
                <w:szCs w:val="24"/>
              </w:rPr>
              <w:t>ParentPay</w:t>
            </w:r>
            <w:proofErr w:type="spellEnd"/>
            <w:r w:rsidRPr="008D0859">
              <w:rPr>
                <w:sz w:val="24"/>
                <w:szCs w:val="24"/>
              </w:rPr>
              <w:t xml:space="preserve"> for £11 </w:t>
            </w:r>
          </w:p>
          <w:p w:rsidR="00DE355E" w:rsidRDefault="0038213A" w:rsidP="000C3FE0">
            <w:pPr>
              <w:pStyle w:val="ListParagraph"/>
              <w:numPr>
                <w:ilvl w:val="0"/>
                <w:numId w:val="6"/>
              </w:numPr>
              <w:spacing w:line="264" w:lineRule="auto"/>
              <w:rPr>
                <w:rStyle w:val="Hyperlink"/>
                <w:color w:val="auto"/>
                <w:sz w:val="24"/>
                <w:szCs w:val="24"/>
                <w:u w:val="none"/>
              </w:rPr>
            </w:pPr>
            <w:hyperlink r:id="rId28" w:history="1">
              <w:r w:rsidR="00DE355E" w:rsidRPr="008D0859">
                <w:rPr>
                  <w:rStyle w:val="Hyperlink"/>
                  <w:color w:val="auto"/>
                  <w:sz w:val="24"/>
                  <w:szCs w:val="24"/>
                  <w:u w:val="none"/>
                </w:rPr>
                <w:t>Resources</w:t>
              </w:r>
            </w:hyperlink>
            <w:r w:rsidR="00DE355E" w:rsidRPr="008D0859">
              <w:rPr>
                <w:rStyle w:val="Hyperlink"/>
                <w:color w:val="auto"/>
                <w:sz w:val="24"/>
                <w:szCs w:val="24"/>
                <w:u w:val="none"/>
              </w:rPr>
              <w:t xml:space="preserve"> are available via the science revision </w:t>
            </w:r>
            <w:proofErr w:type="spellStart"/>
            <w:r w:rsidR="008D0859" w:rsidRPr="008D0859">
              <w:rPr>
                <w:rStyle w:val="Hyperlink"/>
                <w:color w:val="auto"/>
                <w:sz w:val="24"/>
                <w:szCs w:val="24"/>
                <w:u w:val="none"/>
              </w:rPr>
              <w:t>Kerboodle</w:t>
            </w:r>
            <w:proofErr w:type="spellEnd"/>
            <w:r w:rsidR="00DE355E" w:rsidRPr="008D0859">
              <w:rPr>
                <w:rStyle w:val="Hyperlink"/>
                <w:color w:val="auto"/>
                <w:sz w:val="24"/>
                <w:szCs w:val="24"/>
                <w:u w:val="none"/>
              </w:rPr>
              <w:t xml:space="preserve"> page</w:t>
            </w:r>
            <w:r w:rsidR="008D0859" w:rsidRPr="008D0859">
              <w:rPr>
                <w:rStyle w:val="Hyperlink"/>
                <w:color w:val="auto"/>
                <w:sz w:val="24"/>
                <w:szCs w:val="24"/>
                <w:u w:val="none"/>
              </w:rPr>
              <w:t xml:space="preserve"> (institution code yq4)</w:t>
            </w:r>
          </w:p>
          <w:p w:rsidR="008D0859" w:rsidRPr="008D0859" w:rsidRDefault="008D0859" w:rsidP="000C3FE0">
            <w:pPr>
              <w:pStyle w:val="ListParagraph"/>
              <w:numPr>
                <w:ilvl w:val="0"/>
                <w:numId w:val="6"/>
              </w:numPr>
              <w:spacing w:line="264" w:lineRule="auto"/>
              <w:rPr>
                <w:sz w:val="24"/>
                <w:szCs w:val="24"/>
              </w:rPr>
            </w:pPr>
            <w:r>
              <w:rPr>
                <w:rStyle w:val="Hyperlink"/>
                <w:color w:val="auto"/>
                <w:sz w:val="24"/>
                <w:szCs w:val="24"/>
                <w:u w:val="none"/>
              </w:rPr>
              <w:t xml:space="preserve">Revision tests available on </w:t>
            </w:r>
            <w:hyperlink r:id="rId29" w:history="1">
              <w:r w:rsidRPr="00511901">
                <w:rPr>
                  <w:rStyle w:val="Hyperlink"/>
                  <w:sz w:val="24"/>
                  <w:szCs w:val="24"/>
                </w:rPr>
                <w:t>www.educake.co.uk</w:t>
              </w:r>
            </w:hyperlink>
            <w:r>
              <w:rPr>
                <w:rStyle w:val="Hyperlink"/>
                <w:color w:val="auto"/>
                <w:sz w:val="24"/>
                <w:szCs w:val="24"/>
                <w:u w:val="none"/>
              </w:rPr>
              <w:t xml:space="preserve"> </w:t>
            </w:r>
          </w:p>
          <w:p w:rsidR="00DE355E" w:rsidRPr="009F04DA" w:rsidRDefault="00DE355E" w:rsidP="000C3FE0">
            <w:pPr>
              <w:pStyle w:val="ListParagraph"/>
              <w:widowControl w:val="0"/>
              <w:numPr>
                <w:ilvl w:val="0"/>
                <w:numId w:val="6"/>
              </w:numPr>
              <w:spacing w:after="20" w:line="264" w:lineRule="auto"/>
              <w:rPr>
                <w:sz w:val="24"/>
                <w:szCs w:val="24"/>
              </w:rPr>
            </w:pPr>
            <w:r w:rsidRPr="008D0859">
              <w:rPr>
                <w:sz w:val="24"/>
                <w:szCs w:val="24"/>
              </w:rPr>
              <w:t xml:space="preserve">Details of the specifications can be found at: </w:t>
            </w:r>
            <w:hyperlink r:id="rId30" w:history="1">
              <w:r w:rsidR="009F04DA" w:rsidRPr="00871B96">
                <w:rPr>
                  <w:rStyle w:val="Hyperlink"/>
                  <w:sz w:val="24"/>
                  <w:szCs w:val="24"/>
                </w:rPr>
                <w:t>http://www.aqa.org.uk/subjects/science/gcse</w:t>
              </w:r>
            </w:hyperlink>
          </w:p>
          <w:p w:rsidR="009F04DA" w:rsidRPr="009F04DA" w:rsidRDefault="009F04DA" w:rsidP="000C3FE0">
            <w:pPr>
              <w:pStyle w:val="ListParagraph"/>
              <w:widowControl w:val="0"/>
              <w:numPr>
                <w:ilvl w:val="0"/>
                <w:numId w:val="6"/>
              </w:numPr>
              <w:spacing w:after="20" w:line="264" w:lineRule="auto"/>
              <w:rPr>
                <w:sz w:val="24"/>
                <w:szCs w:val="24"/>
              </w:rPr>
            </w:pPr>
            <w:r w:rsidRPr="009F04DA">
              <w:rPr>
                <w:sz w:val="24"/>
                <w:szCs w:val="24"/>
              </w:rPr>
              <w:t>Excellent resources for revision and Practical work on YouTube. Check out the ‘</w:t>
            </w:r>
            <w:proofErr w:type="spellStart"/>
            <w:r w:rsidRPr="009F04DA">
              <w:rPr>
                <w:sz w:val="24"/>
                <w:szCs w:val="24"/>
              </w:rPr>
              <w:t>FreeScienceLessons</w:t>
            </w:r>
            <w:proofErr w:type="spellEnd"/>
            <w:r w:rsidRPr="009F04DA">
              <w:rPr>
                <w:sz w:val="24"/>
                <w:szCs w:val="24"/>
              </w:rPr>
              <w:t>’ and ‘</w:t>
            </w:r>
            <w:proofErr w:type="spellStart"/>
            <w:r w:rsidRPr="009F04DA">
              <w:rPr>
                <w:sz w:val="24"/>
                <w:szCs w:val="24"/>
              </w:rPr>
              <w:t>Malmesbury</w:t>
            </w:r>
            <w:proofErr w:type="spellEnd"/>
            <w:r w:rsidRPr="009F04DA">
              <w:rPr>
                <w:sz w:val="24"/>
                <w:szCs w:val="24"/>
              </w:rPr>
              <w:t xml:space="preserve"> Education’ channels</w:t>
            </w:r>
          </w:p>
          <w:p w:rsidR="00DE355E" w:rsidRPr="008D0859" w:rsidRDefault="00DE355E" w:rsidP="00DE355E">
            <w:pPr>
              <w:rPr>
                <w:sz w:val="24"/>
                <w:szCs w:val="24"/>
              </w:rPr>
            </w:pPr>
          </w:p>
          <w:p w:rsidR="00DE355E" w:rsidRPr="008D0859" w:rsidRDefault="00DE355E" w:rsidP="00DE355E">
            <w:pPr>
              <w:pStyle w:val="ListParagraph"/>
              <w:spacing w:line="264" w:lineRule="auto"/>
              <w:ind w:left="360"/>
              <w:rPr>
                <w:sz w:val="24"/>
                <w:szCs w:val="24"/>
              </w:rPr>
            </w:pPr>
          </w:p>
          <w:p w:rsidR="00DE355E" w:rsidRPr="008D0859" w:rsidRDefault="00DE355E" w:rsidP="00DE355E">
            <w:pPr>
              <w:rPr>
                <w:sz w:val="24"/>
                <w:szCs w:val="24"/>
              </w:rPr>
            </w:pPr>
          </w:p>
        </w:tc>
      </w:tr>
      <w:tr w:rsidR="00DE355E" w:rsidRPr="007C3015" w:rsidTr="00565F3B">
        <w:trPr>
          <w:trHeight w:val="648"/>
        </w:trPr>
        <w:tc>
          <w:tcPr>
            <w:tcW w:w="2398" w:type="dxa"/>
            <w:vMerge/>
            <w:tcBorders>
              <w:bottom w:val="nil"/>
            </w:tcBorders>
            <w:vAlign w:val="center"/>
          </w:tcPr>
          <w:p w:rsidR="00DE355E" w:rsidRPr="007C3015" w:rsidRDefault="00DE355E" w:rsidP="00DE355E">
            <w:pPr>
              <w:jc w:val="center"/>
              <w:rPr>
                <w:b/>
                <w:sz w:val="24"/>
                <w:szCs w:val="24"/>
                <w:highlight w:val="yellow"/>
              </w:rPr>
            </w:pPr>
          </w:p>
        </w:tc>
        <w:tc>
          <w:tcPr>
            <w:tcW w:w="1200" w:type="dxa"/>
            <w:gridSpan w:val="3"/>
            <w:vMerge/>
            <w:tcBorders>
              <w:bottom w:val="nil"/>
              <w:right w:val="single" w:sz="4" w:space="0" w:color="auto"/>
            </w:tcBorders>
            <w:vAlign w:val="center"/>
          </w:tcPr>
          <w:p w:rsidR="00DE355E" w:rsidRPr="007C3015" w:rsidRDefault="00DE355E" w:rsidP="00DE355E">
            <w:pPr>
              <w:jc w:val="center"/>
              <w:rPr>
                <w:sz w:val="24"/>
                <w:szCs w:val="24"/>
                <w:highlight w:val="yellow"/>
              </w:rPr>
            </w:pPr>
          </w:p>
        </w:tc>
        <w:tc>
          <w:tcPr>
            <w:tcW w:w="4483" w:type="dxa"/>
            <w:gridSpan w:val="5"/>
            <w:tcBorders>
              <w:top w:val="nil"/>
              <w:left w:val="single" w:sz="4" w:space="0" w:color="auto"/>
              <w:bottom w:val="single" w:sz="4" w:space="0" w:color="auto"/>
              <w:right w:val="single" w:sz="4" w:space="0" w:color="auto"/>
            </w:tcBorders>
          </w:tcPr>
          <w:p w:rsidR="00DE355E" w:rsidRPr="007C3015" w:rsidRDefault="00CC2D88" w:rsidP="00565F3B">
            <w:pPr>
              <w:spacing w:before="100" w:beforeAutospacing="1" w:after="30"/>
              <w:rPr>
                <w:b/>
                <w:color w:val="2C2C2C" w:themeColor="text1"/>
                <w:sz w:val="24"/>
                <w:szCs w:val="24"/>
                <w:highlight w:val="yellow"/>
                <w:lang w:val="en"/>
              </w:rPr>
            </w:pPr>
            <w:r w:rsidRPr="001D631D">
              <w:rPr>
                <w:b/>
                <w:color w:val="FF0000"/>
                <w:sz w:val="24"/>
                <w:szCs w:val="24"/>
                <w:lang w:val="en"/>
              </w:rPr>
              <w:t>Students taking Separate Sciences will take the same number of papers, but each paper will be out of 100 marks and last for 1 hour 45 minutes.</w:t>
            </w:r>
          </w:p>
        </w:tc>
        <w:tc>
          <w:tcPr>
            <w:tcW w:w="2376" w:type="dxa"/>
            <w:gridSpan w:val="3"/>
            <w:vMerge/>
            <w:tcBorders>
              <w:left w:val="single" w:sz="4" w:space="0" w:color="auto"/>
              <w:bottom w:val="single" w:sz="4" w:space="0" w:color="auto"/>
            </w:tcBorders>
          </w:tcPr>
          <w:p w:rsidR="00DE355E" w:rsidRPr="007C3015" w:rsidRDefault="00DE355E" w:rsidP="00DE355E">
            <w:pPr>
              <w:jc w:val="center"/>
              <w:rPr>
                <w:sz w:val="24"/>
                <w:szCs w:val="24"/>
                <w:highlight w:val="yellow"/>
              </w:rPr>
            </w:pPr>
          </w:p>
        </w:tc>
        <w:tc>
          <w:tcPr>
            <w:tcW w:w="4711" w:type="dxa"/>
            <w:gridSpan w:val="3"/>
            <w:vMerge/>
            <w:tcBorders>
              <w:bottom w:val="single" w:sz="4" w:space="0" w:color="auto"/>
            </w:tcBorders>
          </w:tcPr>
          <w:p w:rsidR="00DE355E" w:rsidRPr="007C3015" w:rsidRDefault="00DE355E" w:rsidP="00DE355E">
            <w:pPr>
              <w:pStyle w:val="ListParagraph"/>
              <w:spacing w:line="264" w:lineRule="auto"/>
              <w:ind w:left="360"/>
              <w:rPr>
                <w:sz w:val="24"/>
                <w:szCs w:val="24"/>
                <w:highlight w:val="yellow"/>
              </w:rPr>
            </w:pPr>
          </w:p>
        </w:tc>
      </w:tr>
      <w:tr w:rsidR="00565F3B" w:rsidRPr="007C3015" w:rsidTr="009F04DA">
        <w:trPr>
          <w:trHeight w:val="324"/>
        </w:trPr>
        <w:tc>
          <w:tcPr>
            <w:tcW w:w="2694" w:type="dxa"/>
            <w:gridSpan w:val="3"/>
            <w:tcBorders>
              <w:top w:val="single" w:sz="4" w:space="0" w:color="auto"/>
              <w:left w:val="nil"/>
              <w:bottom w:val="single" w:sz="4" w:space="0" w:color="auto"/>
              <w:right w:val="nil"/>
            </w:tcBorders>
            <w:shd w:val="clear" w:color="auto" w:fill="FFFFFF" w:themeFill="background1"/>
            <w:vAlign w:val="center"/>
          </w:tcPr>
          <w:p w:rsidR="00565F3B" w:rsidRDefault="00565F3B" w:rsidP="00DE355E">
            <w:pPr>
              <w:jc w:val="center"/>
              <w:rPr>
                <w:rFonts w:ascii="Consolas" w:hAnsi="Consolas" w:cs="Consolas"/>
                <w:b/>
                <w:sz w:val="24"/>
              </w:rPr>
            </w:pPr>
          </w:p>
          <w:p w:rsidR="00565F3B" w:rsidRPr="006B7D41" w:rsidRDefault="00565F3B" w:rsidP="00565F3B">
            <w:pPr>
              <w:rPr>
                <w:rFonts w:ascii="Consolas" w:hAnsi="Consolas" w:cs="Consolas"/>
                <w:b/>
                <w:sz w:val="24"/>
              </w:rPr>
            </w:pPr>
          </w:p>
        </w:tc>
        <w:tc>
          <w:tcPr>
            <w:tcW w:w="1276" w:type="dxa"/>
            <w:gridSpan w:val="3"/>
            <w:tcBorders>
              <w:top w:val="single" w:sz="4" w:space="0" w:color="auto"/>
              <w:left w:val="nil"/>
              <w:bottom w:val="single" w:sz="4" w:space="0" w:color="auto"/>
              <w:right w:val="nil"/>
            </w:tcBorders>
            <w:shd w:val="clear" w:color="auto" w:fill="FFFFFF" w:themeFill="background1"/>
            <w:vAlign w:val="center"/>
          </w:tcPr>
          <w:p w:rsidR="00565F3B" w:rsidRPr="006B7D41" w:rsidRDefault="00565F3B" w:rsidP="00DE355E">
            <w:pPr>
              <w:jc w:val="center"/>
              <w:rPr>
                <w:rFonts w:ascii="Consolas" w:hAnsi="Consolas" w:cs="Consolas"/>
                <w:b/>
                <w:sz w:val="24"/>
              </w:rPr>
            </w:pPr>
          </w:p>
        </w:tc>
        <w:tc>
          <w:tcPr>
            <w:tcW w:w="7229" w:type="dxa"/>
            <w:gridSpan w:val="7"/>
            <w:tcBorders>
              <w:top w:val="nil"/>
              <w:left w:val="nil"/>
              <w:bottom w:val="single" w:sz="4" w:space="0" w:color="auto"/>
              <w:right w:val="nil"/>
            </w:tcBorders>
            <w:shd w:val="clear" w:color="auto" w:fill="FFFFFF" w:themeFill="background1"/>
            <w:vAlign w:val="center"/>
          </w:tcPr>
          <w:p w:rsidR="00565F3B" w:rsidRDefault="00565F3B" w:rsidP="00DE355E">
            <w:pPr>
              <w:jc w:val="center"/>
              <w:rPr>
                <w:rFonts w:ascii="Consolas" w:hAnsi="Consolas" w:cs="Consolas"/>
                <w:b/>
                <w:sz w:val="24"/>
              </w:rPr>
            </w:pPr>
          </w:p>
          <w:p w:rsidR="00165299" w:rsidRDefault="00165299" w:rsidP="00DE355E">
            <w:pPr>
              <w:jc w:val="center"/>
              <w:rPr>
                <w:rFonts w:ascii="Consolas" w:hAnsi="Consolas" w:cs="Consolas"/>
                <w:b/>
                <w:sz w:val="24"/>
              </w:rPr>
            </w:pPr>
          </w:p>
          <w:p w:rsidR="00165299" w:rsidRPr="006B7D41" w:rsidRDefault="00165299" w:rsidP="00DE355E">
            <w:pPr>
              <w:jc w:val="center"/>
              <w:rPr>
                <w:rFonts w:ascii="Consolas" w:hAnsi="Consolas" w:cs="Consolas"/>
                <w:b/>
                <w:sz w:val="24"/>
              </w:rPr>
            </w:pPr>
          </w:p>
        </w:tc>
        <w:tc>
          <w:tcPr>
            <w:tcW w:w="3969" w:type="dxa"/>
            <w:gridSpan w:val="2"/>
            <w:tcBorders>
              <w:top w:val="nil"/>
              <w:left w:val="nil"/>
              <w:bottom w:val="single" w:sz="4" w:space="0" w:color="auto"/>
              <w:right w:val="nil"/>
            </w:tcBorders>
            <w:shd w:val="clear" w:color="auto" w:fill="FFFFFF" w:themeFill="background1"/>
            <w:vAlign w:val="center"/>
          </w:tcPr>
          <w:p w:rsidR="00565F3B" w:rsidRPr="006B7D41" w:rsidRDefault="00565F3B" w:rsidP="00DE355E">
            <w:pPr>
              <w:jc w:val="center"/>
              <w:rPr>
                <w:rFonts w:ascii="Consolas" w:hAnsi="Consolas" w:cs="Consolas"/>
                <w:b/>
                <w:sz w:val="24"/>
              </w:rPr>
            </w:pPr>
          </w:p>
        </w:tc>
      </w:tr>
      <w:tr w:rsidR="00DE355E" w:rsidRPr="007C3015" w:rsidTr="009F04DA">
        <w:trPr>
          <w:trHeight w:val="324"/>
        </w:trPr>
        <w:tc>
          <w:tcPr>
            <w:tcW w:w="2694" w:type="dxa"/>
            <w:gridSpan w:val="3"/>
            <w:vMerge w:val="restart"/>
            <w:tcBorders>
              <w:top w:val="single" w:sz="4" w:space="0" w:color="auto"/>
            </w:tcBorders>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lastRenderedPageBreak/>
              <w:t>Subject</w:t>
            </w:r>
          </w:p>
        </w:tc>
        <w:tc>
          <w:tcPr>
            <w:tcW w:w="1276" w:type="dxa"/>
            <w:gridSpan w:val="3"/>
            <w:vMerge w:val="restart"/>
            <w:tcBorders>
              <w:top w:val="single" w:sz="4" w:space="0" w:color="auto"/>
            </w:tcBorders>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 Board</w:t>
            </w:r>
          </w:p>
        </w:tc>
        <w:tc>
          <w:tcPr>
            <w:tcW w:w="7229" w:type="dxa"/>
            <w:gridSpan w:val="7"/>
            <w:tcBorders>
              <w:top w:val="single" w:sz="4" w:space="0" w:color="auto"/>
            </w:tcBorders>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Structure and Method of Assessment</w:t>
            </w:r>
          </w:p>
        </w:tc>
        <w:tc>
          <w:tcPr>
            <w:tcW w:w="3969" w:type="dxa"/>
            <w:gridSpan w:val="2"/>
            <w:vMerge w:val="restart"/>
            <w:tcBorders>
              <w:top w:val="single" w:sz="4" w:space="0" w:color="auto"/>
            </w:tcBorders>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Notes/Useful Resources</w:t>
            </w:r>
          </w:p>
        </w:tc>
      </w:tr>
      <w:tr w:rsidR="0053350A" w:rsidRPr="007C3015" w:rsidTr="00E61702">
        <w:trPr>
          <w:trHeight w:val="648"/>
        </w:trPr>
        <w:tc>
          <w:tcPr>
            <w:tcW w:w="2694" w:type="dxa"/>
            <w:gridSpan w:val="3"/>
            <w:vMerge/>
            <w:shd w:val="clear" w:color="auto" w:fill="FDE0D0" w:themeFill="accent6" w:themeFillTint="33"/>
          </w:tcPr>
          <w:p w:rsidR="0053350A" w:rsidRPr="006B7D41" w:rsidRDefault="0053350A" w:rsidP="00DE355E">
            <w:pPr>
              <w:rPr>
                <w:rFonts w:ascii="Consolas" w:hAnsi="Consolas" w:cs="Consolas"/>
              </w:rPr>
            </w:pPr>
          </w:p>
        </w:tc>
        <w:tc>
          <w:tcPr>
            <w:tcW w:w="1276" w:type="dxa"/>
            <w:gridSpan w:val="3"/>
            <w:vMerge/>
            <w:shd w:val="clear" w:color="auto" w:fill="FDE0D0" w:themeFill="accent6" w:themeFillTint="33"/>
          </w:tcPr>
          <w:p w:rsidR="0053350A" w:rsidRPr="006B7D41" w:rsidRDefault="0053350A" w:rsidP="00DE355E">
            <w:pPr>
              <w:rPr>
                <w:rFonts w:ascii="Consolas" w:hAnsi="Consolas" w:cs="Consolas"/>
              </w:rPr>
            </w:pPr>
          </w:p>
        </w:tc>
        <w:tc>
          <w:tcPr>
            <w:tcW w:w="7229" w:type="dxa"/>
            <w:gridSpan w:val="7"/>
            <w:shd w:val="clear" w:color="auto" w:fill="FDE0D0" w:themeFill="accent6" w:themeFillTint="33"/>
            <w:vAlign w:val="center"/>
          </w:tcPr>
          <w:p w:rsidR="0053350A" w:rsidRPr="006B7D41" w:rsidRDefault="0053350A" w:rsidP="00DE355E">
            <w:pPr>
              <w:jc w:val="center"/>
              <w:rPr>
                <w:rFonts w:ascii="Consolas" w:hAnsi="Consolas" w:cs="Consolas"/>
                <w:b/>
                <w:sz w:val="24"/>
              </w:rPr>
            </w:pPr>
            <w:r w:rsidRPr="006B7D41">
              <w:rPr>
                <w:rFonts w:ascii="Consolas" w:hAnsi="Consolas" w:cs="Consolas"/>
                <w:b/>
                <w:sz w:val="24"/>
              </w:rPr>
              <w:t>Non-Examination Assessment (NEA)</w:t>
            </w:r>
          </w:p>
        </w:tc>
        <w:tc>
          <w:tcPr>
            <w:tcW w:w="3969" w:type="dxa"/>
            <w:gridSpan w:val="2"/>
            <w:vMerge/>
            <w:shd w:val="clear" w:color="auto" w:fill="FDE0D0" w:themeFill="accent6" w:themeFillTint="33"/>
          </w:tcPr>
          <w:p w:rsidR="0053350A" w:rsidRPr="006B7D41" w:rsidRDefault="0053350A" w:rsidP="00DE355E"/>
        </w:tc>
      </w:tr>
      <w:tr w:rsidR="001B5893" w:rsidRPr="007C3015" w:rsidTr="00E61702">
        <w:trPr>
          <w:trHeight w:val="648"/>
        </w:trPr>
        <w:tc>
          <w:tcPr>
            <w:tcW w:w="2694" w:type="dxa"/>
            <w:gridSpan w:val="3"/>
            <w:vAlign w:val="center"/>
          </w:tcPr>
          <w:p w:rsidR="001B5893" w:rsidRPr="006B7D41" w:rsidRDefault="001B5893" w:rsidP="00DE355E">
            <w:pPr>
              <w:jc w:val="center"/>
              <w:rPr>
                <w:b/>
                <w:sz w:val="24"/>
                <w:szCs w:val="24"/>
              </w:rPr>
            </w:pPr>
            <w:r w:rsidRPr="006B7D41">
              <w:rPr>
                <w:b/>
                <w:sz w:val="24"/>
                <w:szCs w:val="24"/>
              </w:rPr>
              <w:t>Art, Craft &amp; Design and Graphic Communication</w:t>
            </w:r>
          </w:p>
          <w:p w:rsidR="001B5893" w:rsidRPr="006B7D41" w:rsidRDefault="001B5893" w:rsidP="00DE355E">
            <w:pPr>
              <w:jc w:val="center"/>
              <w:rPr>
                <w:sz w:val="24"/>
                <w:szCs w:val="24"/>
              </w:rPr>
            </w:pPr>
            <w:r w:rsidRPr="006B7D41">
              <w:rPr>
                <w:sz w:val="24"/>
                <w:szCs w:val="24"/>
              </w:rPr>
              <w:t xml:space="preserve">(GCSE Art and </w:t>
            </w:r>
            <w:r>
              <w:rPr>
                <w:sz w:val="24"/>
                <w:szCs w:val="24"/>
              </w:rPr>
              <w:t>GCSE Digital Art</w:t>
            </w:r>
            <w:r w:rsidRPr="006B7D41">
              <w:rPr>
                <w:sz w:val="24"/>
                <w:szCs w:val="24"/>
              </w:rPr>
              <w:t>)</w:t>
            </w:r>
          </w:p>
          <w:p w:rsidR="001B5893" w:rsidRPr="006B7D41" w:rsidRDefault="001B5893" w:rsidP="00DE355E">
            <w:pPr>
              <w:jc w:val="center"/>
              <w:rPr>
                <w:b/>
                <w:sz w:val="24"/>
                <w:szCs w:val="24"/>
              </w:rPr>
            </w:pPr>
          </w:p>
        </w:tc>
        <w:tc>
          <w:tcPr>
            <w:tcW w:w="1276" w:type="dxa"/>
            <w:gridSpan w:val="3"/>
            <w:vAlign w:val="center"/>
          </w:tcPr>
          <w:p w:rsidR="001B5893" w:rsidRPr="006B7D41" w:rsidRDefault="001B5893" w:rsidP="00DE355E">
            <w:pPr>
              <w:jc w:val="center"/>
              <w:rPr>
                <w:sz w:val="24"/>
                <w:szCs w:val="24"/>
              </w:rPr>
            </w:pPr>
            <w:r w:rsidRPr="006B7D41">
              <w:rPr>
                <w:sz w:val="24"/>
                <w:szCs w:val="24"/>
              </w:rPr>
              <w:t>EDEXCEL</w:t>
            </w:r>
          </w:p>
        </w:tc>
        <w:tc>
          <w:tcPr>
            <w:tcW w:w="7229" w:type="dxa"/>
            <w:gridSpan w:val="7"/>
          </w:tcPr>
          <w:p w:rsidR="001B5893" w:rsidRPr="006B7D41" w:rsidRDefault="001B5893" w:rsidP="001B5893">
            <w:pPr>
              <w:rPr>
                <w:b/>
                <w:sz w:val="24"/>
                <w:szCs w:val="24"/>
              </w:rPr>
            </w:pPr>
            <w:r w:rsidRPr="006B7D41">
              <w:rPr>
                <w:b/>
                <w:sz w:val="24"/>
                <w:szCs w:val="24"/>
              </w:rPr>
              <w:t>Component 1:  Personal Portfolio in Art and Design</w:t>
            </w:r>
          </w:p>
          <w:p w:rsidR="001B5893" w:rsidRPr="006B7D41" w:rsidRDefault="001B5893" w:rsidP="00DE355E">
            <w:pPr>
              <w:rPr>
                <w:rFonts w:cs="Consolas"/>
                <w:sz w:val="24"/>
                <w:szCs w:val="24"/>
              </w:rPr>
            </w:pPr>
          </w:p>
          <w:p w:rsidR="001B5893" w:rsidRPr="006B7D41" w:rsidRDefault="001B5893" w:rsidP="000C3FE0">
            <w:pPr>
              <w:pStyle w:val="ListParagraph"/>
              <w:numPr>
                <w:ilvl w:val="0"/>
                <w:numId w:val="3"/>
              </w:numPr>
              <w:rPr>
                <w:sz w:val="24"/>
                <w:szCs w:val="24"/>
              </w:rPr>
            </w:pPr>
            <w:r w:rsidRPr="006B7D41">
              <w:rPr>
                <w:sz w:val="24"/>
              </w:rPr>
              <w:t>The exhibition set up day (beginning of June) is the deadline</w:t>
            </w:r>
            <w:r>
              <w:rPr>
                <w:sz w:val="24"/>
              </w:rPr>
              <w:t>. M</w:t>
            </w:r>
            <w:r w:rsidRPr="006B7D41">
              <w:rPr>
                <w:sz w:val="24"/>
              </w:rPr>
              <w:t xml:space="preserve">oderation will occur in early June. </w:t>
            </w:r>
          </w:p>
          <w:p w:rsidR="001B5893" w:rsidRPr="006B7D41" w:rsidRDefault="001B5893" w:rsidP="00DE355E">
            <w:pPr>
              <w:pStyle w:val="ListParagraph"/>
              <w:ind w:left="360"/>
              <w:rPr>
                <w:sz w:val="24"/>
                <w:szCs w:val="24"/>
              </w:rPr>
            </w:pPr>
          </w:p>
          <w:p w:rsidR="001B5893" w:rsidRPr="006B7D41" w:rsidRDefault="001B5893" w:rsidP="00DE355E">
            <w:pPr>
              <w:rPr>
                <w:sz w:val="24"/>
                <w:szCs w:val="24"/>
              </w:rPr>
            </w:pPr>
            <w:r w:rsidRPr="001B5893">
              <w:rPr>
                <w:rFonts w:cs="Consolas"/>
                <w:b/>
                <w:color w:val="FF0000"/>
                <w:sz w:val="24"/>
                <w:szCs w:val="24"/>
              </w:rPr>
              <w:t xml:space="preserve">Component </w:t>
            </w:r>
            <w:proofErr w:type="gramStart"/>
            <w:r w:rsidRPr="001B5893">
              <w:rPr>
                <w:rFonts w:cs="Consolas"/>
                <w:b/>
                <w:color w:val="FF0000"/>
                <w:sz w:val="24"/>
                <w:szCs w:val="24"/>
              </w:rPr>
              <w:t>2 :</w:t>
            </w:r>
            <w:proofErr w:type="gramEnd"/>
            <w:r w:rsidRPr="001B5893">
              <w:rPr>
                <w:rFonts w:cs="Consolas"/>
                <w:b/>
                <w:color w:val="FF0000"/>
                <w:sz w:val="24"/>
                <w:szCs w:val="24"/>
              </w:rPr>
              <w:t xml:space="preserve"> Externally Set Assignment is not part of the course for 202</w:t>
            </w:r>
            <w:r w:rsidR="00696A74">
              <w:rPr>
                <w:rFonts w:cs="Consolas"/>
                <w:b/>
                <w:color w:val="FF0000"/>
                <w:sz w:val="24"/>
                <w:szCs w:val="24"/>
              </w:rPr>
              <w:t>2</w:t>
            </w:r>
          </w:p>
          <w:p w:rsidR="001B5893" w:rsidRPr="006B7D41" w:rsidRDefault="001B5893" w:rsidP="00DE355E">
            <w:pPr>
              <w:rPr>
                <w:sz w:val="24"/>
                <w:szCs w:val="24"/>
              </w:rPr>
            </w:pPr>
          </w:p>
        </w:tc>
        <w:tc>
          <w:tcPr>
            <w:tcW w:w="3969" w:type="dxa"/>
            <w:gridSpan w:val="2"/>
          </w:tcPr>
          <w:p w:rsidR="001B5893" w:rsidRPr="006B7D41" w:rsidRDefault="001B5893" w:rsidP="000C3FE0">
            <w:pPr>
              <w:pStyle w:val="ListParagraph"/>
              <w:numPr>
                <w:ilvl w:val="0"/>
                <w:numId w:val="10"/>
              </w:numPr>
              <w:spacing w:before="0"/>
              <w:rPr>
                <w:sz w:val="24"/>
              </w:rPr>
            </w:pPr>
            <w:r w:rsidRPr="006B7D41">
              <w:rPr>
                <w:sz w:val="24"/>
              </w:rPr>
              <w:t xml:space="preserve">Your child will have a clear project brief with individual tasks and deadlines for Component 1. Their teacher will also give them clear guidelines on how to improve their work to gain higher marks. </w:t>
            </w:r>
          </w:p>
          <w:p w:rsidR="001B5893" w:rsidRPr="006B7D41" w:rsidRDefault="001B5893" w:rsidP="000C3FE0">
            <w:pPr>
              <w:pStyle w:val="ListParagraph"/>
              <w:numPr>
                <w:ilvl w:val="0"/>
                <w:numId w:val="10"/>
              </w:numPr>
              <w:spacing w:before="0"/>
              <w:rPr>
                <w:sz w:val="24"/>
              </w:rPr>
            </w:pPr>
            <w:r w:rsidRPr="006B7D41">
              <w:rPr>
                <w:sz w:val="24"/>
              </w:rPr>
              <w:t>Pupils will be expected to complete homework and attend art clubs at lunch or after school.</w:t>
            </w:r>
          </w:p>
          <w:p w:rsidR="001B5893" w:rsidRPr="006B7D41" w:rsidRDefault="001B5893" w:rsidP="000C3FE0">
            <w:pPr>
              <w:pStyle w:val="ListParagraph"/>
              <w:numPr>
                <w:ilvl w:val="0"/>
                <w:numId w:val="10"/>
              </w:numPr>
              <w:spacing w:line="264" w:lineRule="auto"/>
              <w:rPr>
                <w:sz w:val="24"/>
                <w:szCs w:val="24"/>
              </w:rPr>
            </w:pPr>
            <w:r w:rsidRPr="006B7D41">
              <w:rPr>
                <w:sz w:val="24"/>
              </w:rPr>
              <w:t>The teachers will keep you updated on their progress and contact you with any concerns.</w:t>
            </w:r>
          </w:p>
        </w:tc>
      </w:tr>
    </w:tbl>
    <w:p w:rsidR="00DE355E" w:rsidRPr="007C3015" w:rsidRDefault="00DE355E" w:rsidP="00DE355E">
      <w:pPr>
        <w:rPr>
          <w:highlight w:val="yellow"/>
        </w:rPr>
      </w:pPr>
    </w:p>
    <w:tbl>
      <w:tblPr>
        <w:tblStyle w:val="TableGrid"/>
        <w:tblW w:w="15168" w:type="dxa"/>
        <w:tblInd w:w="-318" w:type="dxa"/>
        <w:tblLook w:val="04A0" w:firstRow="1" w:lastRow="0" w:firstColumn="1" w:lastColumn="0" w:noHBand="0" w:noVBand="1"/>
      </w:tblPr>
      <w:tblGrid>
        <w:gridCol w:w="2694"/>
        <w:gridCol w:w="1276"/>
        <w:gridCol w:w="4536"/>
        <w:gridCol w:w="3119"/>
        <w:gridCol w:w="3543"/>
      </w:tblGrid>
      <w:tr w:rsidR="00DE355E" w:rsidRPr="007C3015" w:rsidTr="00DE355E">
        <w:trPr>
          <w:trHeight w:val="324"/>
        </w:trPr>
        <w:tc>
          <w:tcPr>
            <w:tcW w:w="2694"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Subject</w:t>
            </w:r>
          </w:p>
        </w:tc>
        <w:tc>
          <w:tcPr>
            <w:tcW w:w="1276"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 Board</w:t>
            </w:r>
          </w:p>
        </w:tc>
        <w:tc>
          <w:tcPr>
            <w:tcW w:w="7655" w:type="dxa"/>
            <w:gridSpan w:val="2"/>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Structure and Method of Assessment</w:t>
            </w:r>
          </w:p>
        </w:tc>
        <w:tc>
          <w:tcPr>
            <w:tcW w:w="3543"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Notes/Useful Resources</w:t>
            </w:r>
          </w:p>
        </w:tc>
      </w:tr>
      <w:tr w:rsidR="00DE355E" w:rsidRPr="007C3015" w:rsidTr="00DE355E">
        <w:trPr>
          <w:trHeight w:val="648"/>
        </w:trPr>
        <w:tc>
          <w:tcPr>
            <w:tcW w:w="2694"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1276"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4536"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Examinations</w:t>
            </w:r>
          </w:p>
        </w:tc>
        <w:tc>
          <w:tcPr>
            <w:tcW w:w="3119"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Non-Examination Assessment (NEA)</w:t>
            </w:r>
          </w:p>
        </w:tc>
        <w:tc>
          <w:tcPr>
            <w:tcW w:w="3543" w:type="dxa"/>
            <w:vMerge/>
            <w:shd w:val="clear" w:color="auto" w:fill="FDE0D0" w:themeFill="accent6" w:themeFillTint="33"/>
          </w:tcPr>
          <w:p w:rsidR="00DE355E" w:rsidRPr="007C3015" w:rsidRDefault="00DE355E" w:rsidP="00DE355E">
            <w:pPr>
              <w:rPr>
                <w:highlight w:val="yellow"/>
              </w:rPr>
            </w:pPr>
          </w:p>
        </w:tc>
      </w:tr>
      <w:tr w:rsidR="006B7D41" w:rsidRPr="007C3015" w:rsidTr="00DE355E">
        <w:trPr>
          <w:trHeight w:val="648"/>
        </w:trPr>
        <w:tc>
          <w:tcPr>
            <w:tcW w:w="2694" w:type="dxa"/>
            <w:vAlign w:val="center"/>
          </w:tcPr>
          <w:p w:rsidR="006B7D41" w:rsidRPr="00C45A8A" w:rsidRDefault="006B7D41" w:rsidP="00B8146F">
            <w:pPr>
              <w:jc w:val="center"/>
              <w:rPr>
                <w:b/>
                <w:sz w:val="24"/>
                <w:szCs w:val="24"/>
              </w:rPr>
            </w:pPr>
            <w:r w:rsidRPr="00C45A8A">
              <w:rPr>
                <w:b/>
                <w:sz w:val="24"/>
                <w:szCs w:val="24"/>
              </w:rPr>
              <w:t>Computer Science</w:t>
            </w:r>
          </w:p>
        </w:tc>
        <w:tc>
          <w:tcPr>
            <w:tcW w:w="1276" w:type="dxa"/>
            <w:vAlign w:val="center"/>
          </w:tcPr>
          <w:p w:rsidR="006B7D41" w:rsidRPr="00E972EE" w:rsidRDefault="006B7D41" w:rsidP="00B8146F">
            <w:pPr>
              <w:jc w:val="center"/>
              <w:rPr>
                <w:sz w:val="24"/>
                <w:szCs w:val="24"/>
              </w:rPr>
            </w:pPr>
            <w:r>
              <w:rPr>
                <w:sz w:val="24"/>
                <w:szCs w:val="24"/>
              </w:rPr>
              <w:t>OCR</w:t>
            </w:r>
          </w:p>
        </w:tc>
        <w:tc>
          <w:tcPr>
            <w:tcW w:w="4536" w:type="dxa"/>
          </w:tcPr>
          <w:p w:rsidR="006B7D41" w:rsidRPr="00E972EE" w:rsidRDefault="006B7D41" w:rsidP="00B8146F">
            <w:pPr>
              <w:rPr>
                <w:rFonts w:cs="Consolas"/>
                <w:b/>
                <w:sz w:val="24"/>
                <w:szCs w:val="24"/>
              </w:rPr>
            </w:pPr>
            <w:r w:rsidRPr="00E972EE">
              <w:rPr>
                <w:rFonts w:cs="Consolas"/>
                <w:b/>
                <w:sz w:val="24"/>
                <w:szCs w:val="24"/>
              </w:rPr>
              <w:t>Paper 1 : Computer Systems</w:t>
            </w:r>
          </w:p>
          <w:p w:rsidR="006B7D41" w:rsidRPr="00E972EE" w:rsidRDefault="006B7D41" w:rsidP="000C3FE0">
            <w:pPr>
              <w:pStyle w:val="ListParagraph"/>
              <w:numPr>
                <w:ilvl w:val="0"/>
                <w:numId w:val="3"/>
              </w:numPr>
              <w:spacing w:before="0"/>
              <w:rPr>
                <w:rFonts w:cs="Consolas"/>
                <w:sz w:val="24"/>
                <w:szCs w:val="24"/>
              </w:rPr>
            </w:pPr>
            <w:r w:rsidRPr="00E972EE">
              <w:rPr>
                <w:rFonts w:cs="Consolas"/>
                <w:sz w:val="24"/>
                <w:szCs w:val="24"/>
              </w:rPr>
              <w:t>80 Marks</w:t>
            </w:r>
          </w:p>
          <w:p w:rsidR="006B7D41" w:rsidRPr="00E972EE" w:rsidRDefault="006B7D41" w:rsidP="000C3FE0">
            <w:pPr>
              <w:pStyle w:val="ListParagraph"/>
              <w:numPr>
                <w:ilvl w:val="0"/>
                <w:numId w:val="3"/>
              </w:numPr>
              <w:spacing w:before="0"/>
              <w:rPr>
                <w:rFonts w:cs="Consolas"/>
                <w:sz w:val="24"/>
                <w:szCs w:val="24"/>
              </w:rPr>
            </w:pPr>
            <w:r w:rsidRPr="00E972EE">
              <w:rPr>
                <w:rFonts w:cs="Consolas"/>
                <w:sz w:val="24"/>
                <w:szCs w:val="24"/>
              </w:rPr>
              <w:t>1hr 30 minutes</w:t>
            </w:r>
          </w:p>
          <w:p w:rsidR="006B7D41" w:rsidRPr="00E972EE" w:rsidRDefault="006B7D41" w:rsidP="000C3FE0">
            <w:pPr>
              <w:pStyle w:val="ListParagraph"/>
              <w:numPr>
                <w:ilvl w:val="0"/>
                <w:numId w:val="3"/>
              </w:numPr>
              <w:spacing w:before="0"/>
              <w:rPr>
                <w:rFonts w:cs="Consolas"/>
                <w:sz w:val="24"/>
                <w:szCs w:val="24"/>
              </w:rPr>
            </w:pPr>
            <w:r>
              <w:rPr>
                <w:rFonts w:cs="Consolas"/>
                <w:sz w:val="24"/>
                <w:szCs w:val="24"/>
              </w:rPr>
              <w:t>5</w:t>
            </w:r>
            <w:r w:rsidRPr="00E972EE">
              <w:rPr>
                <w:rFonts w:cs="Consolas"/>
                <w:sz w:val="24"/>
                <w:szCs w:val="24"/>
              </w:rPr>
              <w:t>0% of GCSE</w:t>
            </w:r>
          </w:p>
          <w:p w:rsidR="006B7D41" w:rsidRPr="00E972EE" w:rsidRDefault="006B7D41" w:rsidP="00B8146F">
            <w:pPr>
              <w:rPr>
                <w:rFonts w:cs="Consolas"/>
                <w:sz w:val="24"/>
                <w:szCs w:val="24"/>
              </w:rPr>
            </w:pPr>
            <w:r w:rsidRPr="00E972EE">
              <w:rPr>
                <w:rFonts w:cs="Consolas"/>
                <w:b/>
                <w:sz w:val="24"/>
                <w:szCs w:val="24"/>
              </w:rPr>
              <w:t>Paper 2:</w:t>
            </w:r>
            <w:r w:rsidRPr="00E972EE">
              <w:rPr>
                <w:rFonts w:cs="Consolas"/>
                <w:sz w:val="24"/>
                <w:szCs w:val="24"/>
              </w:rPr>
              <w:t xml:space="preserve"> Computational Thinking, Algorithms and Programming</w:t>
            </w:r>
          </w:p>
          <w:p w:rsidR="006B7D41" w:rsidRPr="00E972EE" w:rsidRDefault="006B7D41" w:rsidP="000C3FE0">
            <w:pPr>
              <w:pStyle w:val="ListParagraph"/>
              <w:numPr>
                <w:ilvl w:val="0"/>
                <w:numId w:val="2"/>
              </w:numPr>
              <w:spacing w:before="0"/>
              <w:rPr>
                <w:rFonts w:cs="Consolas"/>
                <w:sz w:val="24"/>
                <w:szCs w:val="24"/>
              </w:rPr>
            </w:pPr>
            <w:r w:rsidRPr="00E972EE">
              <w:rPr>
                <w:rFonts w:cs="Consolas"/>
                <w:sz w:val="24"/>
                <w:szCs w:val="24"/>
              </w:rPr>
              <w:t>80 Marks</w:t>
            </w:r>
          </w:p>
          <w:p w:rsidR="006B7D41" w:rsidRPr="00E972EE" w:rsidRDefault="006B7D41" w:rsidP="000C3FE0">
            <w:pPr>
              <w:pStyle w:val="ListParagraph"/>
              <w:numPr>
                <w:ilvl w:val="0"/>
                <w:numId w:val="2"/>
              </w:numPr>
              <w:spacing w:before="0"/>
              <w:rPr>
                <w:rFonts w:cs="Consolas"/>
                <w:sz w:val="24"/>
                <w:szCs w:val="24"/>
              </w:rPr>
            </w:pPr>
            <w:r w:rsidRPr="00E972EE">
              <w:rPr>
                <w:rFonts w:cs="Consolas"/>
                <w:sz w:val="24"/>
                <w:szCs w:val="24"/>
              </w:rPr>
              <w:t>1hr 30 minutes</w:t>
            </w:r>
          </w:p>
          <w:p w:rsidR="006B7D41" w:rsidRPr="00E972EE" w:rsidRDefault="006B7D41" w:rsidP="000C3FE0">
            <w:pPr>
              <w:pStyle w:val="ListParagraph"/>
              <w:numPr>
                <w:ilvl w:val="0"/>
                <w:numId w:val="2"/>
              </w:numPr>
              <w:spacing w:before="0"/>
              <w:rPr>
                <w:sz w:val="24"/>
                <w:szCs w:val="24"/>
              </w:rPr>
            </w:pPr>
            <w:r>
              <w:rPr>
                <w:rFonts w:cs="Consolas"/>
                <w:sz w:val="24"/>
                <w:szCs w:val="24"/>
              </w:rPr>
              <w:t>5</w:t>
            </w:r>
            <w:r w:rsidRPr="00E972EE">
              <w:rPr>
                <w:rFonts w:cs="Consolas"/>
                <w:sz w:val="24"/>
                <w:szCs w:val="24"/>
              </w:rPr>
              <w:t>0% of GCSE</w:t>
            </w:r>
          </w:p>
        </w:tc>
        <w:tc>
          <w:tcPr>
            <w:tcW w:w="3119" w:type="dxa"/>
          </w:tcPr>
          <w:p w:rsidR="006B7D41" w:rsidRPr="00B622EB" w:rsidRDefault="006B7D41" w:rsidP="00B8146F">
            <w:pPr>
              <w:rPr>
                <w:b/>
                <w:sz w:val="24"/>
                <w:szCs w:val="24"/>
              </w:rPr>
            </w:pPr>
            <w:r>
              <w:rPr>
                <w:b/>
                <w:sz w:val="24"/>
                <w:szCs w:val="24"/>
              </w:rPr>
              <w:t>Programming Project</w:t>
            </w:r>
          </w:p>
          <w:p w:rsidR="006B7D41" w:rsidRDefault="006B7D41" w:rsidP="000C3FE0">
            <w:pPr>
              <w:pStyle w:val="ListParagraph"/>
              <w:numPr>
                <w:ilvl w:val="0"/>
                <w:numId w:val="6"/>
              </w:numPr>
              <w:spacing w:before="0"/>
              <w:rPr>
                <w:sz w:val="24"/>
                <w:szCs w:val="24"/>
              </w:rPr>
            </w:pPr>
            <w:r w:rsidRPr="00E972EE">
              <w:rPr>
                <w:sz w:val="24"/>
                <w:szCs w:val="24"/>
              </w:rPr>
              <w:t>20 hours co</w:t>
            </w:r>
            <w:r w:rsidRPr="009F04DA">
              <w:rPr>
                <w:sz w:val="24"/>
                <w:szCs w:val="24"/>
              </w:rPr>
              <w:t xml:space="preserve">mpleted </w:t>
            </w:r>
            <w:r w:rsidR="001B5893" w:rsidRPr="009F04DA">
              <w:rPr>
                <w:sz w:val="24"/>
                <w:szCs w:val="24"/>
              </w:rPr>
              <w:t>out of lessons</w:t>
            </w:r>
          </w:p>
          <w:p w:rsidR="009F04DA" w:rsidRPr="00DE6307" w:rsidRDefault="009F04DA" w:rsidP="000C3FE0">
            <w:pPr>
              <w:pStyle w:val="ListParagraph"/>
              <w:numPr>
                <w:ilvl w:val="0"/>
                <w:numId w:val="6"/>
              </w:numPr>
              <w:spacing w:before="0"/>
              <w:rPr>
                <w:sz w:val="24"/>
                <w:szCs w:val="24"/>
              </w:rPr>
            </w:pPr>
            <w:r w:rsidRPr="00DE6307">
              <w:rPr>
                <w:sz w:val="24"/>
                <w:szCs w:val="24"/>
              </w:rPr>
              <w:t>Separate endorsement</w:t>
            </w:r>
          </w:p>
          <w:p w:rsidR="009F04DA" w:rsidRPr="00DE6307" w:rsidRDefault="009F04DA" w:rsidP="000C3FE0">
            <w:pPr>
              <w:pStyle w:val="ListParagraph"/>
              <w:numPr>
                <w:ilvl w:val="0"/>
                <w:numId w:val="6"/>
              </w:numPr>
              <w:spacing w:before="0"/>
              <w:rPr>
                <w:sz w:val="24"/>
                <w:szCs w:val="24"/>
              </w:rPr>
            </w:pPr>
            <w:r w:rsidRPr="00DE6307">
              <w:rPr>
                <w:sz w:val="24"/>
                <w:szCs w:val="24"/>
              </w:rPr>
              <w:t>Compulsory</w:t>
            </w:r>
          </w:p>
          <w:p w:rsidR="009F04DA" w:rsidRDefault="009F04DA" w:rsidP="000C3FE0">
            <w:pPr>
              <w:pStyle w:val="ListParagraph"/>
              <w:numPr>
                <w:ilvl w:val="0"/>
                <w:numId w:val="6"/>
              </w:numPr>
              <w:spacing w:before="0"/>
              <w:rPr>
                <w:sz w:val="24"/>
                <w:szCs w:val="24"/>
              </w:rPr>
            </w:pPr>
            <w:r w:rsidRPr="00DE6307">
              <w:rPr>
                <w:sz w:val="24"/>
                <w:szCs w:val="24"/>
              </w:rPr>
              <w:t>0% weighting of GCSE</w:t>
            </w:r>
          </w:p>
          <w:p w:rsidR="006B7D41" w:rsidRPr="00E972EE" w:rsidRDefault="006B7D41" w:rsidP="00B8146F">
            <w:pPr>
              <w:pStyle w:val="ListParagraph"/>
              <w:spacing w:before="0"/>
              <w:ind w:left="360"/>
              <w:rPr>
                <w:sz w:val="24"/>
                <w:szCs w:val="24"/>
              </w:rPr>
            </w:pPr>
          </w:p>
        </w:tc>
        <w:tc>
          <w:tcPr>
            <w:tcW w:w="3543" w:type="dxa"/>
          </w:tcPr>
          <w:p w:rsidR="006B7D41" w:rsidRPr="00E972EE" w:rsidRDefault="006B7D41" w:rsidP="000C3FE0">
            <w:pPr>
              <w:pStyle w:val="ListParagraph"/>
              <w:numPr>
                <w:ilvl w:val="0"/>
                <w:numId w:val="6"/>
              </w:numPr>
              <w:spacing w:before="0"/>
              <w:rPr>
                <w:sz w:val="24"/>
                <w:szCs w:val="24"/>
              </w:rPr>
            </w:pPr>
            <w:r w:rsidRPr="00E972EE">
              <w:rPr>
                <w:sz w:val="24"/>
                <w:szCs w:val="24"/>
              </w:rPr>
              <w:t>Revision books available via parent pay for £2</w:t>
            </w:r>
          </w:p>
          <w:p w:rsidR="006B7D41" w:rsidRDefault="006B7D41" w:rsidP="000C3FE0">
            <w:pPr>
              <w:pStyle w:val="ListParagraph"/>
              <w:numPr>
                <w:ilvl w:val="0"/>
                <w:numId w:val="6"/>
              </w:numPr>
              <w:spacing w:before="0"/>
              <w:rPr>
                <w:sz w:val="24"/>
                <w:szCs w:val="24"/>
              </w:rPr>
            </w:pPr>
            <w:r>
              <w:rPr>
                <w:sz w:val="24"/>
                <w:szCs w:val="24"/>
              </w:rPr>
              <w:t>Revision r</w:t>
            </w:r>
            <w:r w:rsidRPr="00E972EE">
              <w:rPr>
                <w:sz w:val="24"/>
                <w:szCs w:val="24"/>
              </w:rPr>
              <w:t>esources available via Edmodo</w:t>
            </w:r>
          </w:p>
          <w:p w:rsidR="006B7D41" w:rsidRDefault="006B7D41" w:rsidP="000C3FE0">
            <w:pPr>
              <w:pStyle w:val="ListParagraph"/>
              <w:numPr>
                <w:ilvl w:val="0"/>
                <w:numId w:val="6"/>
              </w:numPr>
              <w:spacing w:before="0"/>
              <w:rPr>
                <w:sz w:val="24"/>
                <w:szCs w:val="24"/>
              </w:rPr>
            </w:pPr>
            <w:r>
              <w:rPr>
                <w:sz w:val="24"/>
                <w:szCs w:val="24"/>
              </w:rPr>
              <w:t xml:space="preserve">Students are encouraged to download python from this </w:t>
            </w:r>
          </w:p>
          <w:p w:rsidR="006B7D41" w:rsidRDefault="0038213A" w:rsidP="00B8146F">
            <w:pPr>
              <w:pStyle w:val="ListParagraph"/>
              <w:spacing w:before="0"/>
              <w:ind w:left="360"/>
              <w:rPr>
                <w:sz w:val="24"/>
                <w:szCs w:val="24"/>
              </w:rPr>
            </w:pPr>
            <w:hyperlink r:id="rId31" w:history="1">
              <w:r w:rsidR="006B7D41" w:rsidRPr="00D607FF">
                <w:rPr>
                  <w:rStyle w:val="Hyperlink"/>
                  <w:sz w:val="24"/>
                  <w:szCs w:val="24"/>
                </w:rPr>
                <w:t>www.python.org</w:t>
              </w:r>
            </w:hyperlink>
            <w:r w:rsidR="006B7D41">
              <w:rPr>
                <w:sz w:val="24"/>
                <w:szCs w:val="24"/>
              </w:rPr>
              <w:t xml:space="preserve"> to help practice their python skills  </w:t>
            </w:r>
          </w:p>
          <w:p w:rsidR="006B7D41" w:rsidRPr="00E972EE" w:rsidRDefault="006B7D41" w:rsidP="00B8146F">
            <w:pPr>
              <w:rPr>
                <w:sz w:val="24"/>
                <w:szCs w:val="24"/>
              </w:rPr>
            </w:pPr>
          </w:p>
        </w:tc>
      </w:tr>
    </w:tbl>
    <w:p w:rsidR="00DE355E" w:rsidRPr="007C3015" w:rsidRDefault="00DE355E" w:rsidP="00DE355E">
      <w:pPr>
        <w:rPr>
          <w:highlight w:val="yellow"/>
        </w:rPr>
      </w:pPr>
    </w:p>
    <w:tbl>
      <w:tblPr>
        <w:tblStyle w:val="TableGrid"/>
        <w:tblW w:w="15223" w:type="dxa"/>
        <w:tblInd w:w="-318" w:type="dxa"/>
        <w:tblLayout w:type="fixed"/>
        <w:tblLook w:val="04A0" w:firstRow="1" w:lastRow="0" w:firstColumn="1" w:lastColumn="0" w:noHBand="0" w:noVBand="1"/>
      </w:tblPr>
      <w:tblGrid>
        <w:gridCol w:w="1544"/>
        <w:gridCol w:w="16"/>
        <w:gridCol w:w="1134"/>
        <w:gridCol w:w="3544"/>
        <w:gridCol w:w="567"/>
        <w:gridCol w:w="3544"/>
        <w:gridCol w:w="283"/>
        <w:gridCol w:w="4536"/>
        <w:gridCol w:w="55"/>
      </w:tblGrid>
      <w:tr w:rsidR="00DE355E" w:rsidRPr="007C3015" w:rsidTr="00446C4D">
        <w:trPr>
          <w:trHeight w:val="324"/>
        </w:trPr>
        <w:tc>
          <w:tcPr>
            <w:tcW w:w="1560" w:type="dxa"/>
            <w:gridSpan w:val="2"/>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lastRenderedPageBreak/>
              <w:t>Subject</w:t>
            </w:r>
          </w:p>
        </w:tc>
        <w:tc>
          <w:tcPr>
            <w:tcW w:w="1134"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 Board</w:t>
            </w:r>
          </w:p>
        </w:tc>
        <w:tc>
          <w:tcPr>
            <w:tcW w:w="7655" w:type="dxa"/>
            <w:gridSpan w:val="3"/>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Structure and Method of Assessment</w:t>
            </w:r>
          </w:p>
        </w:tc>
        <w:tc>
          <w:tcPr>
            <w:tcW w:w="4874" w:type="dxa"/>
            <w:gridSpan w:val="3"/>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Notes/Useful Resources</w:t>
            </w:r>
          </w:p>
        </w:tc>
      </w:tr>
      <w:tr w:rsidR="00DE355E" w:rsidRPr="007C3015" w:rsidTr="00446C4D">
        <w:trPr>
          <w:trHeight w:val="648"/>
        </w:trPr>
        <w:tc>
          <w:tcPr>
            <w:tcW w:w="1560" w:type="dxa"/>
            <w:gridSpan w:val="2"/>
            <w:vMerge/>
            <w:shd w:val="clear" w:color="auto" w:fill="FDE0D0" w:themeFill="accent6" w:themeFillTint="33"/>
          </w:tcPr>
          <w:p w:rsidR="00DE355E" w:rsidRPr="007C3015" w:rsidRDefault="00DE355E" w:rsidP="00DE355E">
            <w:pPr>
              <w:rPr>
                <w:rFonts w:ascii="Consolas" w:hAnsi="Consolas" w:cs="Consolas"/>
                <w:highlight w:val="yellow"/>
              </w:rPr>
            </w:pPr>
          </w:p>
        </w:tc>
        <w:tc>
          <w:tcPr>
            <w:tcW w:w="1134"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4111" w:type="dxa"/>
            <w:gridSpan w:val="2"/>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Examinations</w:t>
            </w:r>
          </w:p>
        </w:tc>
        <w:tc>
          <w:tcPr>
            <w:tcW w:w="3544"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Non-Examination Assessment (NEA)</w:t>
            </w:r>
          </w:p>
        </w:tc>
        <w:tc>
          <w:tcPr>
            <w:tcW w:w="4874" w:type="dxa"/>
            <w:gridSpan w:val="3"/>
            <w:vMerge/>
            <w:shd w:val="clear" w:color="auto" w:fill="FDE0D0" w:themeFill="accent6" w:themeFillTint="33"/>
          </w:tcPr>
          <w:p w:rsidR="00DE355E" w:rsidRPr="007C3015" w:rsidRDefault="00DE355E" w:rsidP="00DE355E">
            <w:pPr>
              <w:rPr>
                <w:highlight w:val="yellow"/>
              </w:rPr>
            </w:pPr>
          </w:p>
        </w:tc>
      </w:tr>
      <w:tr w:rsidR="006B7D41" w:rsidRPr="007C3015" w:rsidTr="00446C4D">
        <w:trPr>
          <w:trHeight w:val="648"/>
        </w:trPr>
        <w:tc>
          <w:tcPr>
            <w:tcW w:w="1560" w:type="dxa"/>
            <w:gridSpan w:val="2"/>
            <w:vAlign w:val="center"/>
          </w:tcPr>
          <w:p w:rsidR="006B7D41" w:rsidRPr="00C45A8A" w:rsidRDefault="006B7D41" w:rsidP="00B8146F">
            <w:pPr>
              <w:jc w:val="center"/>
              <w:rPr>
                <w:b/>
                <w:sz w:val="24"/>
                <w:szCs w:val="24"/>
              </w:rPr>
            </w:pPr>
            <w:r>
              <w:rPr>
                <w:b/>
                <w:sz w:val="24"/>
                <w:szCs w:val="24"/>
              </w:rPr>
              <w:t>GCSE Business Studies</w:t>
            </w:r>
          </w:p>
        </w:tc>
        <w:tc>
          <w:tcPr>
            <w:tcW w:w="1134" w:type="dxa"/>
            <w:vAlign w:val="center"/>
          </w:tcPr>
          <w:p w:rsidR="006B7D41" w:rsidRPr="00E972EE" w:rsidRDefault="006B7D41" w:rsidP="00B8146F">
            <w:pPr>
              <w:jc w:val="center"/>
              <w:rPr>
                <w:sz w:val="24"/>
                <w:szCs w:val="24"/>
              </w:rPr>
            </w:pPr>
            <w:r>
              <w:rPr>
                <w:sz w:val="24"/>
                <w:szCs w:val="24"/>
              </w:rPr>
              <w:t>Edexcel</w:t>
            </w:r>
          </w:p>
        </w:tc>
        <w:tc>
          <w:tcPr>
            <w:tcW w:w="4111" w:type="dxa"/>
            <w:gridSpan w:val="2"/>
          </w:tcPr>
          <w:p w:rsidR="006B7D41" w:rsidRPr="004D0F34" w:rsidRDefault="006B7D41" w:rsidP="00B8146F">
            <w:pPr>
              <w:rPr>
                <w:sz w:val="24"/>
                <w:u w:val="single"/>
              </w:rPr>
            </w:pPr>
            <w:r>
              <w:rPr>
                <w:b/>
                <w:sz w:val="24"/>
              </w:rPr>
              <w:t>Theme</w:t>
            </w:r>
            <w:r w:rsidRPr="00EF594F">
              <w:rPr>
                <w:b/>
                <w:sz w:val="24"/>
              </w:rPr>
              <w:t xml:space="preserve"> </w:t>
            </w:r>
            <w:r>
              <w:rPr>
                <w:b/>
                <w:sz w:val="24"/>
              </w:rPr>
              <w:t>1</w:t>
            </w:r>
            <w:r w:rsidRPr="004D0F34">
              <w:rPr>
                <w:b/>
                <w:sz w:val="24"/>
                <w:u w:val="single"/>
              </w:rPr>
              <w:t xml:space="preserve">: </w:t>
            </w:r>
            <w:r w:rsidRPr="004D0F34">
              <w:rPr>
                <w:sz w:val="24"/>
                <w:u w:val="single"/>
              </w:rPr>
              <w:t>Investigating small business</w:t>
            </w:r>
          </w:p>
          <w:p w:rsidR="006B7D41" w:rsidRPr="00E972EE" w:rsidRDefault="006B7D41" w:rsidP="00B8146F">
            <w:pPr>
              <w:rPr>
                <w:rFonts w:cs="Consolas"/>
                <w:sz w:val="24"/>
                <w:szCs w:val="24"/>
              </w:rPr>
            </w:pPr>
          </w:p>
          <w:p w:rsidR="006B7D41" w:rsidRDefault="006B7D41" w:rsidP="000C3FE0">
            <w:pPr>
              <w:pStyle w:val="ListParagraph"/>
              <w:numPr>
                <w:ilvl w:val="0"/>
                <w:numId w:val="3"/>
              </w:numPr>
              <w:spacing w:before="0"/>
              <w:rPr>
                <w:rFonts w:cs="Consolas"/>
                <w:sz w:val="24"/>
                <w:szCs w:val="24"/>
              </w:rPr>
            </w:pPr>
            <w:r>
              <w:rPr>
                <w:rFonts w:cs="Consolas"/>
                <w:sz w:val="24"/>
                <w:szCs w:val="24"/>
              </w:rPr>
              <w:t>90 marks</w:t>
            </w:r>
          </w:p>
          <w:p w:rsidR="006B7D41" w:rsidRDefault="006B7D41" w:rsidP="000C3FE0">
            <w:pPr>
              <w:pStyle w:val="ListParagraph"/>
              <w:numPr>
                <w:ilvl w:val="0"/>
                <w:numId w:val="3"/>
              </w:numPr>
              <w:spacing w:before="0"/>
              <w:rPr>
                <w:rFonts w:cs="Consolas"/>
                <w:sz w:val="24"/>
                <w:szCs w:val="24"/>
              </w:rPr>
            </w:pPr>
            <w:r>
              <w:rPr>
                <w:rFonts w:cs="Consolas"/>
                <w:sz w:val="24"/>
                <w:szCs w:val="24"/>
              </w:rPr>
              <w:t>50% of final grade</w:t>
            </w:r>
          </w:p>
          <w:p w:rsidR="006B7D41" w:rsidRPr="00E972EE" w:rsidRDefault="006B7D41" w:rsidP="000C3FE0">
            <w:pPr>
              <w:pStyle w:val="ListParagraph"/>
              <w:numPr>
                <w:ilvl w:val="0"/>
                <w:numId w:val="3"/>
              </w:numPr>
              <w:spacing w:before="0"/>
              <w:rPr>
                <w:rFonts w:cs="Consolas"/>
                <w:sz w:val="24"/>
                <w:szCs w:val="24"/>
              </w:rPr>
            </w:pPr>
            <w:r>
              <w:rPr>
                <w:rFonts w:cs="Consolas"/>
                <w:sz w:val="24"/>
                <w:szCs w:val="24"/>
              </w:rPr>
              <w:t>90 mins</w:t>
            </w:r>
          </w:p>
          <w:p w:rsidR="006B7D41" w:rsidRPr="00E972EE" w:rsidRDefault="006B7D41" w:rsidP="00B8146F">
            <w:pPr>
              <w:pStyle w:val="ListParagraph"/>
              <w:spacing w:before="0"/>
              <w:ind w:left="360"/>
              <w:rPr>
                <w:rFonts w:cs="Consolas"/>
                <w:sz w:val="24"/>
                <w:szCs w:val="24"/>
              </w:rPr>
            </w:pPr>
          </w:p>
          <w:p w:rsidR="006B7D41" w:rsidRPr="004D0F34" w:rsidRDefault="006B7D41" w:rsidP="00B8146F">
            <w:pPr>
              <w:rPr>
                <w:rFonts w:cs="Consolas"/>
                <w:sz w:val="24"/>
                <w:szCs w:val="24"/>
                <w:u w:val="single"/>
              </w:rPr>
            </w:pPr>
            <w:r w:rsidRPr="004D0F34">
              <w:rPr>
                <w:rFonts w:cs="Consolas"/>
                <w:b/>
                <w:sz w:val="24"/>
                <w:szCs w:val="24"/>
              </w:rPr>
              <w:t>Theme 2</w:t>
            </w:r>
            <w:r w:rsidRPr="00E972EE">
              <w:rPr>
                <w:rFonts w:cs="Consolas"/>
                <w:b/>
                <w:sz w:val="24"/>
                <w:szCs w:val="24"/>
              </w:rPr>
              <w:t>:</w:t>
            </w:r>
            <w:r w:rsidRPr="00E972EE">
              <w:rPr>
                <w:rFonts w:cs="Consolas"/>
                <w:sz w:val="24"/>
                <w:szCs w:val="24"/>
              </w:rPr>
              <w:t xml:space="preserve"> </w:t>
            </w:r>
            <w:r w:rsidRPr="004D0F34">
              <w:rPr>
                <w:rFonts w:cs="Consolas"/>
                <w:sz w:val="24"/>
                <w:szCs w:val="24"/>
                <w:u w:val="single"/>
              </w:rPr>
              <w:t>Building a business</w:t>
            </w:r>
          </w:p>
          <w:p w:rsidR="006B7D41" w:rsidRDefault="006B7D41" w:rsidP="000C3FE0">
            <w:pPr>
              <w:pStyle w:val="ListParagraph"/>
              <w:numPr>
                <w:ilvl w:val="0"/>
                <w:numId w:val="2"/>
              </w:numPr>
              <w:spacing w:before="0"/>
              <w:rPr>
                <w:rFonts w:cs="Consolas"/>
                <w:sz w:val="24"/>
                <w:szCs w:val="24"/>
              </w:rPr>
            </w:pPr>
            <w:r>
              <w:rPr>
                <w:rFonts w:cs="Consolas"/>
                <w:sz w:val="24"/>
                <w:szCs w:val="24"/>
              </w:rPr>
              <w:t>90 marks</w:t>
            </w:r>
          </w:p>
          <w:p w:rsidR="006B7D41" w:rsidRPr="00E972EE" w:rsidRDefault="006B7D41" w:rsidP="000C3FE0">
            <w:pPr>
              <w:pStyle w:val="ListParagraph"/>
              <w:numPr>
                <w:ilvl w:val="0"/>
                <w:numId w:val="2"/>
              </w:numPr>
              <w:spacing w:before="0"/>
              <w:rPr>
                <w:rFonts w:cs="Consolas"/>
                <w:sz w:val="24"/>
                <w:szCs w:val="24"/>
              </w:rPr>
            </w:pPr>
            <w:r>
              <w:rPr>
                <w:rFonts w:cs="Consolas"/>
                <w:sz w:val="24"/>
                <w:szCs w:val="24"/>
              </w:rPr>
              <w:t>50% of final grade</w:t>
            </w:r>
          </w:p>
          <w:p w:rsidR="006B7D41" w:rsidRPr="00E972EE" w:rsidRDefault="006B7D41" w:rsidP="000C3FE0">
            <w:pPr>
              <w:pStyle w:val="ListParagraph"/>
              <w:numPr>
                <w:ilvl w:val="0"/>
                <w:numId w:val="2"/>
              </w:numPr>
              <w:spacing w:before="0"/>
              <w:rPr>
                <w:sz w:val="24"/>
                <w:szCs w:val="24"/>
              </w:rPr>
            </w:pPr>
            <w:r>
              <w:rPr>
                <w:sz w:val="24"/>
                <w:szCs w:val="24"/>
              </w:rPr>
              <w:t>90 mins</w:t>
            </w:r>
          </w:p>
        </w:tc>
        <w:tc>
          <w:tcPr>
            <w:tcW w:w="3544" w:type="dxa"/>
          </w:tcPr>
          <w:p w:rsidR="006B7D41" w:rsidRPr="00E972EE" w:rsidRDefault="006B7D41" w:rsidP="00B8146F">
            <w:pPr>
              <w:pStyle w:val="ListParagraph"/>
              <w:spacing w:before="0"/>
              <w:ind w:left="360"/>
              <w:rPr>
                <w:sz w:val="24"/>
                <w:szCs w:val="24"/>
              </w:rPr>
            </w:pPr>
          </w:p>
        </w:tc>
        <w:tc>
          <w:tcPr>
            <w:tcW w:w="4874" w:type="dxa"/>
            <w:gridSpan w:val="3"/>
          </w:tcPr>
          <w:p w:rsidR="006B7D41" w:rsidRDefault="006B7D41" w:rsidP="00B8146F">
            <w:pPr>
              <w:pStyle w:val="ListParagraph"/>
              <w:numPr>
                <w:ilvl w:val="0"/>
                <w:numId w:val="1"/>
              </w:numPr>
              <w:spacing w:line="264" w:lineRule="auto"/>
              <w:rPr>
                <w:sz w:val="24"/>
                <w:szCs w:val="24"/>
              </w:rPr>
            </w:pPr>
            <w:r w:rsidRPr="00644AF9">
              <w:rPr>
                <w:sz w:val="24"/>
                <w:szCs w:val="24"/>
              </w:rPr>
              <w:t xml:space="preserve">Your child will be </w:t>
            </w:r>
            <w:r>
              <w:rPr>
                <w:sz w:val="24"/>
                <w:szCs w:val="24"/>
              </w:rPr>
              <w:t>supported in lesson with past exam papers and exam questions to prepare them for the exams they will face at the end of year 11.</w:t>
            </w:r>
          </w:p>
          <w:p w:rsidR="006B7D41" w:rsidRPr="00644AF9" w:rsidRDefault="006B7D41" w:rsidP="00B8146F">
            <w:pPr>
              <w:pStyle w:val="ListParagraph"/>
              <w:numPr>
                <w:ilvl w:val="0"/>
                <w:numId w:val="1"/>
              </w:numPr>
              <w:spacing w:line="264" w:lineRule="auto"/>
              <w:rPr>
                <w:sz w:val="24"/>
                <w:szCs w:val="24"/>
              </w:rPr>
            </w:pPr>
            <w:r>
              <w:rPr>
                <w:sz w:val="24"/>
                <w:szCs w:val="24"/>
              </w:rPr>
              <w:t>Textbooks issued to each students at the beginning of year 10 which they will need for the two year course.</w:t>
            </w:r>
          </w:p>
          <w:p w:rsidR="006B7D41" w:rsidRPr="0007614B" w:rsidRDefault="006B7D41" w:rsidP="00B8146F">
            <w:pPr>
              <w:pStyle w:val="ListParagraph"/>
              <w:numPr>
                <w:ilvl w:val="0"/>
                <w:numId w:val="1"/>
              </w:numPr>
              <w:spacing w:line="264" w:lineRule="auto"/>
              <w:rPr>
                <w:sz w:val="24"/>
                <w:szCs w:val="24"/>
                <w:u w:val="single"/>
              </w:rPr>
            </w:pPr>
            <w:r w:rsidRPr="0007614B">
              <w:rPr>
                <w:sz w:val="24"/>
                <w:szCs w:val="24"/>
              </w:rPr>
              <w:t>Di</w:t>
            </w:r>
            <w:r>
              <w:rPr>
                <w:sz w:val="24"/>
                <w:szCs w:val="24"/>
              </w:rPr>
              <w:t>gital version of textbooks are accessible online</w:t>
            </w:r>
            <w:r w:rsidRPr="0007614B">
              <w:rPr>
                <w:sz w:val="24"/>
                <w:szCs w:val="24"/>
              </w:rPr>
              <w:t xml:space="preserve">: </w:t>
            </w:r>
            <w:r w:rsidRPr="0007614B">
              <w:rPr>
                <w:sz w:val="24"/>
                <w:szCs w:val="24"/>
                <w:u w:val="single"/>
              </w:rPr>
              <w:t>http://www.businessed.co.uk/index.php/home/activities/gcse-activities/edexcel-gcse-activities</w:t>
            </w:r>
          </w:p>
          <w:p w:rsidR="006B7D41" w:rsidRPr="00E972EE" w:rsidRDefault="006B7D41" w:rsidP="00B8146F">
            <w:pPr>
              <w:pStyle w:val="ListParagraph"/>
              <w:numPr>
                <w:ilvl w:val="0"/>
                <w:numId w:val="1"/>
              </w:numPr>
              <w:spacing w:before="0" w:line="264" w:lineRule="auto"/>
              <w:rPr>
                <w:sz w:val="24"/>
                <w:szCs w:val="24"/>
              </w:rPr>
            </w:pPr>
            <w:r w:rsidRPr="0007614B">
              <w:rPr>
                <w:sz w:val="24"/>
                <w:szCs w:val="24"/>
              </w:rPr>
              <w:t xml:space="preserve">Activities and key term resources are accessible at: </w:t>
            </w:r>
            <w:r>
              <w:rPr>
                <w:sz w:val="24"/>
                <w:szCs w:val="24"/>
              </w:rPr>
              <w:t xml:space="preserve">     </w:t>
            </w:r>
            <w:hyperlink r:id="rId32" w:history="1">
              <w:r w:rsidRPr="0007614B">
                <w:rPr>
                  <w:rStyle w:val="Hyperlink"/>
                  <w:sz w:val="24"/>
                  <w:szCs w:val="24"/>
                </w:rPr>
                <w:t>Http://www.businessstudiesonline.co.uk/gcsebusiness/activities/activitymenu.htm</w:t>
              </w:r>
            </w:hyperlink>
          </w:p>
        </w:tc>
      </w:tr>
      <w:tr w:rsidR="006B7D41" w:rsidRPr="007C3015" w:rsidTr="00446C4D">
        <w:trPr>
          <w:trHeight w:val="648"/>
        </w:trPr>
        <w:tc>
          <w:tcPr>
            <w:tcW w:w="1560" w:type="dxa"/>
            <w:gridSpan w:val="2"/>
            <w:vAlign w:val="center"/>
          </w:tcPr>
          <w:p w:rsidR="006B7D41" w:rsidRPr="00C45A8A" w:rsidRDefault="006B7D41" w:rsidP="00B8146F">
            <w:pPr>
              <w:jc w:val="center"/>
              <w:rPr>
                <w:b/>
                <w:sz w:val="24"/>
                <w:szCs w:val="24"/>
              </w:rPr>
            </w:pPr>
            <w:r>
              <w:rPr>
                <w:b/>
                <w:sz w:val="24"/>
                <w:szCs w:val="24"/>
              </w:rPr>
              <w:t xml:space="preserve">NCFE Business </w:t>
            </w:r>
          </w:p>
        </w:tc>
        <w:tc>
          <w:tcPr>
            <w:tcW w:w="1134" w:type="dxa"/>
            <w:vAlign w:val="center"/>
          </w:tcPr>
          <w:p w:rsidR="006B7D41" w:rsidRPr="00E972EE" w:rsidRDefault="006B7D41" w:rsidP="00B8146F">
            <w:pPr>
              <w:jc w:val="center"/>
              <w:rPr>
                <w:sz w:val="24"/>
                <w:szCs w:val="24"/>
              </w:rPr>
            </w:pPr>
            <w:r>
              <w:rPr>
                <w:sz w:val="24"/>
                <w:szCs w:val="24"/>
              </w:rPr>
              <w:t>NCFE</w:t>
            </w:r>
          </w:p>
        </w:tc>
        <w:tc>
          <w:tcPr>
            <w:tcW w:w="4111" w:type="dxa"/>
            <w:gridSpan w:val="2"/>
          </w:tcPr>
          <w:p w:rsidR="00A54DA5" w:rsidRPr="00A54DA5" w:rsidRDefault="00A54DA5" w:rsidP="00A54DA5">
            <w:pPr>
              <w:spacing w:before="0"/>
              <w:rPr>
                <w:b/>
                <w:sz w:val="24"/>
                <w:szCs w:val="24"/>
              </w:rPr>
            </w:pPr>
            <w:r w:rsidRPr="00A54DA5">
              <w:rPr>
                <w:b/>
                <w:sz w:val="24"/>
                <w:szCs w:val="24"/>
              </w:rPr>
              <w:t xml:space="preserve">Unit </w:t>
            </w:r>
            <w:proofErr w:type="gramStart"/>
            <w:r w:rsidRPr="00A54DA5">
              <w:rPr>
                <w:b/>
                <w:sz w:val="24"/>
                <w:szCs w:val="24"/>
              </w:rPr>
              <w:t>1 :</w:t>
            </w:r>
            <w:proofErr w:type="gramEnd"/>
          </w:p>
          <w:p w:rsidR="00A54DA5" w:rsidRPr="00A54DA5" w:rsidRDefault="00A54DA5" w:rsidP="00A54DA5">
            <w:pPr>
              <w:spacing w:before="0"/>
              <w:rPr>
                <w:sz w:val="24"/>
                <w:szCs w:val="24"/>
              </w:rPr>
            </w:pPr>
            <w:r w:rsidRPr="00A54DA5">
              <w:rPr>
                <w:sz w:val="24"/>
                <w:szCs w:val="24"/>
              </w:rPr>
              <w:t xml:space="preserve">Introduction to </w:t>
            </w:r>
            <w:r>
              <w:rPr>
                <w:sz w:val="24"/>
                <w:szCs w:val="24"/>
              </w:rPr>
              <w:t>B</w:t>
            </w:r>
            <w:r w:rsidRPr="00A54DA5">
              <w:rPr>
                <w:sz w:val="24"/>
                <w:szCs w:val="24"/>
              </w:rPr>
              <w:t>usiness and</w:t>
            </w:r>
          </w:p>
          <w:p w:rsidR="006B7D41" w:rsidRDefault="00A54DA5" w:rsidP="00A54DA5">
            <w:pPr>
              <w:spacing w:before="0"/>
              <w:rPr>
                <w:sz w:val="24"/>
                <w:szCs w:val="24"/>
              </w:rPr>
            </w:pPr>
            <w:proofErr w:type="gramStart"/>
            <w:r>
              <w:rPr>
                <w:sz w:val="24"/>
                <w:szCs w:val="24"/>
              </w:rPr>
              <w:t>E</w:t>
            </w:r>
            <w:r w:rsidRPr="00A54DA5">
              <w:rPr>
                <w:sz w:val="24"/>
                <w:szCs w:val="24"/>
              </w:rPr>
              <w:t>nterprise .</w:t>
            </w:r>
            <w:proofErr w:type="gramEnd"/>
          </w:p>
          <w:p w:rsidR="00A54DA5" w:rsidRPr="00A54DA5" w:rsidRDefault="00A54DA5" w:rsidP="00A54DA5">
            <w:pPr>
              <w:spacing w:before="0"/>
              <w:rPr>
                <w:sz w:val="24"/>
                <w:szCs w:val="24"/>
              </w:rPr>
            </w:pPr>
            <w:r w:rsidRPr="00A54DA5">
              <w:rPr>
                <w:sz w:val="24"/>
                <w:szCs w:val="24"/>
              </w:rPr>
              <w:t>80 mark external</w:t>
            </w:r>
          </w:p>
          <w:p w:rsidR="00A54DA5" w:rsidRPr="00A54DA5" w:rsidRDefault="00A54DA5" w:rsidP="00A54DA5">
            <w:pPr>
              <w:spacing w:before="0"/>
              <w:rPr>
                <w:sz w:val="24"/>
                <w:szCs w:val="24"/>
              </w:rPr>
            </w:pPr>
            <w:r w:rsidRPr="00A54DA5">
              <w:rPr>
                <w:sz w:val="24"/>
                <w:szCs w:val="24"/>
              </w:rPr>
              <w:t>assessment</w:t>
            </w:r>
          </w:p>
          <w:p w:rsidR="00A54DA5" w:rsidRPr="00446C4D" w:rsidRDefault="00A54DA5" w:rsidP="000C3FE0">
            <w:pPr>
              <w:pStyle w:val="ListParagraph"/>
              <w:numPr>
                <w:ilvl w:val="0"/>
                <w:numId w:val="39"/>
              </w:numPr>
              <w:spacing w:before="0"/>
              <w:rPr>
                <w:sz w:val="24"/>
                <w:szCs w:val="24"/>
              </w:rPr>
            </w:pPr>
            <w:r w:rsidRPr="00446C4D">
              <w:rPr>
                <w:sz w:val="24"/>
                <w:szCs w:val="24"/>
              </w:rPr>
              <w:t>40% of the technical</w:t>
            </w:r>
            <w:r w:rsidR="00446C4D">
              <w:rPr>
                <w:sz w:val="24"/>
                <w:szCs w:val="24"/>
              </w:rPr>
              <w:t xml:space="preserve"> </w:t>
            </w:r>
            <w:r w:rsidRPr="00446C4D">
              <w:rPr>
                <w:sz w:val="24"/>
                <w:szCs w:val="24"/>
              </w:rPr>
              <w:t>award</w:t>
            </w:r>
          </w:p>
          <w:p w:rsidR="00A54DA5" w:rsidRPr="00A54DA5" w:rsidRDefault="00A54DA5" w:rsidP="000C3FE0">
            <w:pPr>
              <w:pStyle w:val="ListParagraph"/>
              <w:numPr>
                <w:ilvl w:val="0"/>
                <w:numId w:val="39"/>
              </w:numPr>
              <w:spacing w:before="0"/>
              <w:rPr>
                <w:sz w:val="24"/>
                <w:szCs w:val="24"/>
              </w:rPr>
            </w:pPr>
            <w:r w:rsidRPr="00A54DA5">
              <w:rPr>
                <w:sz w:val="24"/>
                <w:szCs w:val="24"/>
              </w:rPr>
              <w:t>1 hour 30 minutes</w:t>
            </w:r>
          </w:p>
          <w:p w:rsidR="00A54DA5" w:rsidRPr="00A54DA5" w:rsidRDefault="00A54DA5" w:rsidP="00446C4D">
            <w:pPr>
              <w:pStyle w:val="ListParagraph"/>
              <w:spacing w:before="0"/>
              <w:rPr>
                <w:sz w:val="24"/>
                <w:szCs w:val="24"/>
              </w:rPr>
            </w:pPr>
          </w:p>
        </w:tc>
        <w:tc>
          <w:tcPr>
            <w:tcW w:w="3544" w:type="dxa"/>
          </w:tcPr>
          <w:p w:rsidR="00A54DA5" w:rsidRPr="00A54DA5" w:rsidRDefault="00A54DA5" w:rsidP="0089129A">
            <w:pPr>
              <w:spacing w:before="0"/>
              <w:rPr>
                <w:b/>
                <w:sz w:val="24"/>
                <w:szCs w:val="24"/>
              </w:rPr>
            </w:pPr>
            <w:r w:rsidRPr="00A54DA5">
              <w:rPr>
                <w:b/>
                <w:sz w:val="24"/>
                <w:szCs w:val="24"/>
              </w:rPr>
              <w:t>Unit 2:</w:t>
            </w:r>
          </w:p>
          <w:p w:rsidR="00446C4D" w:rsidRDefault="00A54DA5" w:rsidP="00A54DA5">
            <w:pPr>
              <w:rPr>
                <w:sz w:val="24"/>
                <w:szCs w:val="24"/>
              </w:rPr>
            </w:pPr>
            <w:r w:rsidRPr="00A54DA5">
              <w:rPr>
                <w:sz w:val="24"/>
                <w:szCs w:val="24"/>
              </w:rPr>
              <w:t>Understanding resources for</w:t>
            </w:r>
            <w:r>
              <w:rPr>
                <w:sz w:val="24"/>
                <w:szCs w:val="24"/>
              </w:rPr>
              <w:t xml:space="preserve"> </w:t>
            </w:r>
            <w:r w:rsidRPr="00A54DA5">
              <w:rPr>
                <w:sz w:val="24"/>
                <w:szCs w:val="24"/>
              </w:rPr>
              <w:t>Business and Enterprise planning</w:t>
            </w:r>
            <w:r>
              <w:rPr>
                <w:sz w:val="24"/>
                <w:szCs w:val="24"/>
              </w:rPr>
              <w:t xml:space="preserve"> </w:t>
            </w:r>
          </w:p>
          <w:p w:rsidR="00A54DA5" w:rsidRPr="00A54DA5" w:rsidRDefault="00A54DA5" w:rsidP="00A54DA5">
            <w:pPr>
              <w:rPr>
                <w:sz w:val="24"/>
                <w:szCs w:val="24"/>
              </w:rPr>
            </w:pPr>
            <w:r w:rsidRPr="00A54DA5">
              <w:rPr>
                <w:sz w:val="24"/>
                <w:szCs w:val="24"/>
              </w:rPr>
              <w:t>60% of the technical award.</w:t>
            </w:r>
          </w:p>
          <w:p w:rsidR="00A54DA5" w:rsidRPr="00A54DA5" w:rsidRDefault="00A54DA5" w:rsidP="00446C4D">
            <w:pPr>
              <w:rPr>
                <w:sz w:val="24"/>
                <w:szCs w:val="24"/>
              </w:rPr>
            </w:pPr>
            <w:r w:rsidRPr="00A54DA5">
              <w:rPr>
                <w:sz w:val="24"/>
                <w:szCs w:val="24"/>
              </w:rPr>
              <w:t>The completion time for the</w:t>
            </w:r>
            <w:r w:rsidRPr="00A54DA5">
              <w:t xml:space="preserve"> </w:t>
            </w:r>
            <w:r w:rsidRPr="00A54DA5">
              <w:rPr>
                <w:sz w:val="24"/>
                <w:szCs w:val="24"/>
              </w:rPr>
              <w:t xml:space="preserve">Synoptic Project is </w:t>
            </w:r>
            <w:r w:rsidRPr="00A54DA5">
              <w:rPr>
                <w:b/>
                <w:sz w:val="24"/>
                <w:szCs w:val="24"/>
              </w:rPr>
              <w:t xml:space="preserve">21 hours </w:t>
            </w:r>
            <w:r w:rsidRPr="00A54DA5">
              <w:rPr>
                <w:sz w:val="24"/>
                <w:szCs w:val="24"/>
              </w:rPr>
              <w:t>of</w:t>
            </w:r>
            <w:r w:rsidR="00446C4D">
              <w:rPr>
                <w:sz w:val="24"/>
                <w:szCs w:val="24"/>
              </w:rPr>
              <w:t xml:space="preserve"> </w:t>
            </w:r>
            <w:r w:rsidRPr="00A54DA5">
              <w:rPr>
                <w:sz w:val="24"/>
                <w:szCs w:val="24"/>
              </w:rPr>
              <w:t>supervised time</w:t>
            </w:r>
          </w:p>
          <w:p w:rsidR="006B7D41" w:rsidRDefault="00A54DA5" w:rsidP="00446C4D">
            <w:pPr>
              <w:rPr>
                <w:sz w:val="24"/>
                <w:szCs w:val="24"/>
              </w:rPr>
            </w:pPr>
            <w:r w:rsidRPr="00A54DA5">
              <w:rPr>
                <w:sz w:val="24"/>
                <w:szCs w:val="24"/>
              </w:rPr>
              <w:t>Assessed through portfolio</w:t>
            </w:r>
          </w:p>
          <w:p w:rsidR="0089129A" w:rsidRPr="004D0F34" w:rsidRDefault="0089129A" w:rsidP="00446C4D">
            <w:pPr>
              <w:rPr>
                <w:sz w:val="24"/>
                <w:szCs w:val="24"/>
              </w:rPr>
            </w:pPr>
          </w:p>
        </w:tc>
        <w:tc>
          <w:tcPr>
            <w:tcW w:w="4874" w:type="dxa"/>
            <w:gridSpan w:val="3"/>
          </w:tcPr>
          <w:p w:rsidR="006B7D41" w:rsidRDefault="006B7D41" w:rsidP="00B8146F">
            <w:pPr>
              <w:spacing w:before="0"/>
              <w:rPr>
                <w:sz w:val="24"/>
                <w:szCs w:val="24"/>
              </w:rPr>
            </w:pPr>
          </w:p>
          <w:p w:rsidR="006B7D41" w:rsidRPr="00644AF9" w:rsidRDefault="006B7D41" w:rsidP="00B8146F">
            <w:pPr>
              <w:spacing w:before="0"/>
              <w:rPr>
                <w:sz w:val="24"/>
                <w:szCs w:val="24"/>
              </w:rPr>
            </w:pPr>
            <w:r w:rsidRPr="00644AF9">
              <w:rPr>
                <w:sz w:val="24"/>
                <w:szCs w:val="24"/>
              </w:rPr>
              <w:t>This course is awarded using the Pass, Merit and Distinction grading.</w:t>
            </w:r>
          </w:p>
        </w:tc>
      </w:tr>
      <w:tr w:rsidR="00DE355E" w:rsidRPr="007C3015" w:rsidTr="00446C4D">
        <w:trPr>
          <w:gridAfter w:val="1"/>
          <w:wAfter w:w="55" w:type="dxa"/>
          <w:trHeight w:val="324"/>
        </w:trPr>
        <w:tc>
          <w:tcPr>
            <w:tcW w:w="1544"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lastRenderedPageBreak/>
              <w:t>Subject</w:t>
            </w:r>
          </w:p>
        </w:tc>
        <w:tc>
          <w:tcPr>
            <w:tcW w:w="1150" w:type="dxa"/>
            <w:gridSpan w:val="2"/>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 Board</w:t>
            </w:r>
          </w:p>
        </w:tc>
        <w:tc>
          <w:tcPr>
            <w:tcW w:w="7938" w:type="dxa"/>
            <w:gridSpan w:val="4"/>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Notes/Useful Resources</w:t>
            </w:r>
          </w:p>
        </w:tc>
      </w:tr>
      <w:tr w:rsidR="00DE355E" w:rsidRPr="007C3015" w:rsidTr="00446C4D">
        <w:trPr>
          <w:gridAfter w:val="1"/>
          <w:wAfter w:w="55" w:type="dxa"/>
          <w:trHeight w:val="648"/>
        </w:trPr>
        <w:tc>
          <w:tcPr>
            <w:tcW w:w="1544"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1150" w:type="dxa"/>
            <w:gridSpan w:val="2"/>
            <w:vMerge/>
            <w:shd w:val="clear" w:color="auto" w:fill="FDE0D0" w:themeFill="accent6" w:themeFillTint="33"/>
          </w:tcPr>
          <w:p w:rsidR="00DE355E" w:rsidRPr="007C3015" w:rsidRDefault="00DE355E" w:rsidP="00DE355E">
            <w:pPr>
              <w:rPr>
                <w:rFonts w:ascii="Consolas" w:hAnsi="Consolas" w:cs="Consolas"/>
                <w:highlight w:val="yellow"/>
              </w:rPr>
            </w:pPr>
          </w:p>
        </w:tc>
        <w:tc>
          <w:tcPr>
            <w:tcW w:w="3544"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Examinations</w:t>
            </w:r>
          </w:p>
        </w:tc>
        <w:tc>
          <w:tcPr>
            <w:tcW w:w="4394" w:type="dxa"/>
            <w:gridSpan w:val="3"/>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Non-Examination Assessment (NEA)</w:t>
            </w:r>
          </w:p>
        </w:tc>
        <w:tc>
          <w:tcPr>
            <w:tcW w:w="4536" w:type="dxa"/>
            <w:vMerge/>
            <w:shd w:val="clear" w:color="auto" w:fill="FDE0D0" w:themeFill="accent6" w:themeFillTint="33"/>
          </w:tcPr>
          <w:p w:rsidR="00DE355E" w:rsidRPr="007C3015" w:rsidRDefault="00DE355E" w:rsidP="00DE355E">
            <w:pPr>
              <w:rPr>
                <w:highlight w:val="yellow"/>
              </w:rPr>
            </w:pPr>
          </w:p>
        </w:tc>
      </w:tr>
      <w:tr w:rsidR="006B7D41" w:rsidRPr="007C3015" w:rsidTr="00446C4D">
        <w:trPr>
          <w:gridAfter w:val="1"/>
          <w:wAfter w:w="55" w:type="dxa"/>
          <w:trHeight w:val="648"/>
        </w:trPr>
        <w:tc>
          <w:tcPr>
            <w:tcW w:w="1544" w:type="dxa"/>
            <w:vAlign w:val="center"/>
          </w:tcPr>
          <w:p w:rsidR="006B7D41" w:rsidRPr="00C45A8A" w:rsidRDefault="006B7D41" w:rsidP="00B8146F">
            <w:pPr>
              <w:jc w:val="center"/>
              <w:rPr>
                <w:b/>
                <w:sz w:val="24"/>
                <w:szCs w:val="24"/>
              </w:rPr>
            </w:pPr>
            <w:r>
              <w:rPr>
                <w:b/>
                <w:sz w:val="24"/>
                <w:szCs w:val="24"/>
              </w:rPr>
              <w:t>Dance</w:t>
            </w:r>
          </w:p>
        </w:tc>
        <w:tc>
          <w:tcPr>
            <w:tcW w:w="1150" w:type="dxa"/>
            <w:gridSpan w:val="2"/>
            <w:vAlign w:val="center"/>
          </w:tcPr>
          <w:p w:rsidR="006B7D41" w:rsidRPr="00E972EE" w:rsidRDefault="006B7D41" w:rsidP="00B8146F">
            <w:pPr>
              <w:jc w:val="center"/>
              <w:rPr>
                <w:sz w:val="24"/>
                <w:szCs w:val="24"/>
              </w:rPr>
            </w:pPr>
            <w:r>
              <w:rPr>
                <w:sz w:val="24"/>
                <w:szCs w:val="24"/>
              </w:rPr>
              <w:t>AQA</w:t>
            </w:r>
          </w:p>
        </w:tc>
        <w:tc>
          <w:tcPr>
            <w:tcW w:w="3544" w:type="dxa"/>
          </w:tcPr>
          <w:p w:rsidR="006B7D41" w:rsidRPr="006B7D41" w:rsidRDefault="006B7D41" w:rsidP="00B8146F">
            <w:pPr>
              <w:rPr>
                <w:sz w:val="24"/>
              </w:rPr>
            </w:pPr>
            <w:r w:rsidRPr="006B7D41">
              <w:rPr>
                <w:b/>
                <w:sz w:val="24"/>
              </w:rPr>
              <w:t xml:space="preserve">Component 2: </w:t>
            </w:r>
            <w:r w:rsidRPr="006B7D41">
              <w:rPr>
                <w:sz w:val="24"/>
              </w:rPr>
              <w:t>Dance Appreciation</w:t>
            </w:r>
          </w:p>
          <w:p w:rsidR="006B7D41" w:rsidRPr="006B7D41" w:rsidRDefault="006B7D41" w:rsidP="000C3FE0">
            <w:pPr>
              <w:pStyle w:val="ListParagraph"/>
              <w:numPr>
                <w:ilvl w:val="0"/>
                <w:numId w:val="3"/>
              </w:numPr>
              <w:spacing w:before="0"/>
              <w:rPr>
                <w:rFonts w:cs="Consolas"/>
                <w:sz w:val="24"/>
                <w:szCs w:val="24"/>
              </w:rPr>
            </w:pPr>
            <w:r w:rsidRPr="006B7D41">
              <w:rPr>
                <w:rFonts w:cs="Consolas"/>
                <w:sz w:val="24"/>
                <w:szCs w:val="24"/>
              </w:rPr>
              <w:t>80 Marks</w:t>
            </w:r>
          </w:p>
          <w:p w:rsidR="006B7D41" w:rsidRPr="006B7D41" w:rsidRDefault="006B7D41" w:rsidP="000C3FE0">
            <w:pPr>
              <w:pStyle w:val="ListParagraph"/>
              <w:numPr>
                <w:ilvl w:val="0"/>
                <w:numId w:val="3"/>
              </w:numPr>
              <w:spacing w:before="0"/>
              <w:rPr>
                <w:rFonts w:cs="Consolas"/>
                <w:sz w:val="24"/>
                <w:szCs w:val="24"/>
              </w:rPr>
            </w:pPr>
            <w:r w:rsidRPr="006B7D41">
              <w:rPr>
                <w:rFonts w:cs="Consolas"/>
                <w:sz w:val="24"/>
                <w:szCs w:val="24"/>
              </w:rPr>
              <w:t>1hr 30 minutes</w:t>
            </w:r>
          </w:p>
          <w:p w:rsidR="006B7D41" w:rsidRPr="006B7D41" w:rsidRDefault="006B7D41" w:rsidP="000C3FE0">
            <w:pPr>
              <w:pStyle w:val="ListParagraph"/>
              <w:numPr>
                <w:ilvl w:val="0"/>
                <w:numId w:val="3"/>
              </w:numPr>
              <w:spacing w:before="0"/>
              <w:rPr>
                <w:rFonts w:cs="Consolas"/>
                <w:sz w:val="24"/>
                <w:szCs w:val="24"/>
              </w:rPr>
            </w:pPr>
            <w:r w:rsidRPr="006B7D41">
              <w:rPr>
                <w:rFonts w:cs="Consolas"/>
                <w:sz w:val="24"/>
                <w:szCs w:val="24"/>
              </w:rPr>
              <w:t>40% of GCSE</w:t>
            </w:r>
          </w:p>
          <w:p w:rsidR="006B7D41" w:rsidRPr="006B7D41" w:rsidRDefault="006B7D41" w:rsidP="00B8146F">
            <w:pPr>
              <w:rPr>
                <w:rFonts w:cs="Consolas"/>
                <w:sz w:val="24"/>
                <w:szCs w:val="24"/>
              </w:rPr>
            </w:pPr>
          </w:p>
          <w:p w:rsidR="006B7D41" w:rsidRPr="006B7D41" w:rsidRDefault="006B7D41" w:rsidP="00B8146F">
            <w:pPr>
              <w:autoSpaceDE w:val="0"/>
              <w:autoSpaceDN w:val="0"/>
              <w:adjustRightInd w:val="0"/>
              <w:rPr>
                <w:sz w:val="24"/>
                <w:szCs w:val="24"/>
              </w:rPr>
            </w:pPr>
          </w:p>
        </w:tc>
        <w:tc>
          <w:tcPr>
            <w:tcW w:w="4394" w:type="dxa"/>
            <w:gridSpan w:val="3"/>
          </w:tcPr>
          <w:p w:rsidR="006B7D41" w:rsidRPr="006B7D41" w:rsidRDefault="006B7D41" w:rsidP="00B8146F">
            <w:pPr>
              <w:rPr>
                <w:sz w:val="24"/>
              </w:rPr>
            </w:pPr>
            <w:r w:rsidRPr="006B7D41">
              <w:rPr>
                <w:b/>
                <w:sz w:val="24"/>
              </w:rPr>
              <w:t xml:space="preserve">Component 1: </w:t>
            </w:r>
            <w:r w:rsidRPr="006B7D41">
              <w:rPr>
                <w:sz w:val="24"/>
              </w:rPr>
              <w:t>Performance and Choreography</w:t>
            </w:r>
          </w:p>
          <w:p w:rsidR="006B7D41" w:rsidRPr="006B7D41" w:rsidRDefault="006B7D41" w:rsidP="00B8146F">
            <w:pPr>
              <w:autoSpaceDE w:val="0"/>
              <w:autoSpaceDN w:val="0"/>
              <w:adjustRightInd w:val="0"/>
              <w:rPr>
                <w:rFonts w:cs="Arial-BoldMT"/>
                <w:b/>
                <w:bCs/>
                <w:sz w:val="24"/>
                <w:szCs w:val="24"/>
              </w:rPr>
            </w:pPr>
            <w:r w:rsidRPr="006B7D41">
              <w:rPr>
                <w:rFonts w:cs="Arial-BoldMT"/>
                <w:b/>
                <w:bCs/>
                <w:sz w:val="24"/>
                <w:szCs w:val="24"/>
              </w:rPr>
              <w:t>Performance</w:t>
            </w:r>
          </w:p>
          <w:p w:rsidR="006B7D41" w:rsidRPr="006B7D41" w:rsidRDefault="006B7D41" w:rsidP="000C3FE0">
            <w:pPr>
              <w:pStyle w:val="ListParagraph"/>
              <w:numPr>
                <w:ilvl w:val="0"/>
                <w:numId w:val="11"/>
              </w:numPr>
              <w:autoSpaceDE w:val="0"/>
              <w:autoSpaceDN w:val="0"/>
              <w:adjustRightInd w:val="0"/>
              <w:spacing w:before="0"/>
              <w:rPr>
                <w:rFonts w:cs="ArialMT"/>
                <w:sz w:val="24"/>
                <w:szCs w:val="24"/>
              </w:rPr>
            </w:pPr>
            <w:r w:rsidRPr="006B7D41">
              <w:rPr>
                <w:rFonts w:cs="ArialMT"/>
                <w:sz w:val="24"/>
                <w:szCs w:val="24"/>
              </w:rPr>
              <w:t>30% of GCSE</w:t>
            </w:r>
          </w:p>
          <w:p w:rsidR="006B7D41" w:rsidRPr="006B7D41" w:rsidRDefault="006B7D41" w:rsidP="00B8146F">
            <w:pPr>
              <w:autoSpaceDE w:val="0"/>
              <w:autoSpaceDN w:val="0"/>
              <w:adjustRightInd w:val="0"/>
              <w:rPr>
                <w:rFonts w:cs="Arial-BoldMT"/>
                <w:b/>
                <w:bCs/>
                <w:sz w:val="24"/>
                <w:szCs w:val="24"/>
              </w:rPr>
            </w:pPr>
            <w:r w:rsidRPr="006B7D41">
              <w:rPr>
                <w:rFonts w:cs="Arial-BoldMT"/>
                <w:b/>
                <w:bCs/>
                <w:sz w:val="24"/>
                <w:szCs w:val="24"/>
              </w:rPr>
              <w:t>Choreography</w:t>
            </w:r>
          </w:p>
          <w:p w:rsidR="006B7D41" w:rsidRPr="006B7D41" w:rsidRDefault="006B7D41" w:rsidP="000C3FE0">
            <w:pPr>
              <w:pStyle w:val="ListParagraph"/>
              <w:numPr>
                <w:ilvl w:val="0"/>
                <w:numId w:val="11"/>
              </w:numPr>
              <w:autoSpaceDE w:val="0"/>
              <w:autoSpaceDN w:val="0"/>
              <w:adjustRightInd w:val="0"/>
              <w:spacing w:before="0"/>
              <w:rPr>
                <w:rFonts w:cs="ArialMT"/>
                <w:sz w:val="24"/>
                <w:szCs w:val="24"/>
              </w:rPr>
            </w:pPr>
            <w:r w:rsidRPr="006B7D41">
              <w:rPr>
                <w:rFonts w:cs="ArialMT"/>
                <w:sz w:val="24"/>
                <w:szCs w:val="24"/>
              </w:rPr>
              <w:t>30% of GCSE</w:t>
            </w:r>
          </w:p>
          <w:p w:rsidR="006B7D41" w:rsidRPr="006B7D41" w:rsidRDefault="006B7D41" w:rsidP="00446C4D">
            <w:pPr>
              <w:pStyle w:val="ListParagraph"/>
              <w:ind w:left="360"/>
              <w:rPr>
                <w:sz w:val="24"/>
                <w:szCs w:val="24"/>
              </w:rPr>
            </w:pPr>
          </w:p>
        </w:tc>
        <w:tc>
          <w:tcPr>
            <w:tcW w:w="4536" w:type="dxa"/>
          </w:tcPr>
          <w:p w:rsidR="006B7D41" w:rsidRDefault="006B7D41" w:rsidP="00B8146F">
            <w:pPr>
              <w:pStyle w:val="ListParagraph"/>
              <w:numPr>
                <w:ilvl w:val="0"/>
                <w:numId w:val="1"/>
              </w:numPr>
              <w:spacing w:line="264" w:lineRule="auto"/>
              <w:rPr>
                <w:sz w:val="24"/>
              </w:rPr>
            </w:pPr>
            <w:r w:rsidRPr="00EF594F">
              <w:rPr>
                <w:sz w:val="24"/>
              </w:rPr>
              <w:t xml:space="preserve">Past Papers and Revision Material available through </w:t>
            </w:r>
            <w:r>
              <w:rPr>
                <w:sz w:val="24"/>
              </w:rPr>
              <w:t xml:space="preserve">the department. </w:t>
            </w:r>
          </w:p>
          <w:p w:rsidR="006B7D41" w:rsidRDefault="006B7D41" w:rsidP="00B8146F">
            <w:pPr>
              <w:pStyle w:val="ListParagraph"/>
              <w:numPr>
                <w:ilvl w:val="0"/>
                <w:numId w:val="1"/>
              </w:numPr>
              <w:spacing w:line="264" w:lineRule="auto"/>
              <w:rPr>
                <w:sz w:val="24"/>
              </w:rPr>
            </w:pPr>
            <w:r>
              <w:rPr>
                <w:sz w:val="24"/>
              </w:rPr>
              <w:t>Dance Library located in Dance Studio 2 and School Library</w:t>
            </w:r>
          </w:p>
          <w:p w:rsidR="006B7D41" w:rsidRDefault="006B7D41" w:rsidP="00B8146F">
            <w:pPr>
              <w:pStyle w:val="ListParagraph"/>
              <w:numPr>
                <w:ilvl w:val="0"/>
                <w:numId w:val="1"/>
              </w:numPr>
              <w:spacing w:line="264" w:lineRule="auto"/>
              <w:rPr>
                <w:sz w:val="24"/>
              </w:rPr>
            </w:pPr>
            <w:r w:rsidRPr="005925E6">
              <w:rPr>
                <w:sz w:val="24"/>
              </w:rPr>
              <w:t>Regularly check dance folders</w:t>
            </w:r>
          </w:p>
          <w:p w:rsidR="006B7D41" w:rsidRDefault="006B7D41" w:rsidP="00B8146F">
            <w:pPr>
              <w:pStyle w:val="ListParagraph"/>
              <w:numPr>
                <w:ilvl w:val="0"/>
                <w:numId w:val="1"/>
              </w:numPr>
              <w:spacing w:line="264" w:lineRule="auto"/>
              <w:rPr>
                <w:sz w:val="24"/>
              </w:rPr>
            </w:pPr>
            <w:r w:rsidRPr="005925E6">
              <w:rPr>
                <w:sz w:val="24"/>
              </w:rPr>
              <w:t xml:space="preserve">Attend dance opportunities/trips on offer throughout </w:t>
            </w:r>
            <w:r>
              <w:rPr>
                <w:sz w:val="24"/>
              </w:rPr>
              <w:t>the year.</w:t>
            </w:r>
          </w:p>
          <w:p w:rsidR="006B7D41" w:rsidRPr="00446C4D" w:rsidRDefault="006B7D41" w:rsidP="00446C4D">
            <w:pPr>
              <w:pStyle w:val="ListParagraph"/>
              <w:numPr>
                <w:ilvl w:val="0"/>
                <w:numId w:val="1"/>
              </w:numPr>
              <w:spacing w:line="264" w:lineRule="auto"/>
              <w:rPr>
                <w:sz w:val="24"/>
              </w:rPr>
            </w:pPr>
            <w:r>
              <w:rPr>
                <w:sz w:val="24"/>
              </w:rPr>
              <w:t>Workshops and revision guides are available through the department/parent pay at a small cost.</w:t>
            </w:r>
          </w:p>
        </w:tc>
      </w:tr>
    </w:tbl>
    <w:p w:rsidR="00DE355E" w:rsidRPr="007C3015" w:rsidRDefault="00DE355E" w:rsidP="00DE355E">
      <w:pPr>
        <w:rPr>
          <w:highlight w:val="yellow"/>
        </w:rPr>
      </w:pPr>
    </w:p>
    <w:tbl>
      <w:tblPr>
        <w:tblStyle w:val="TableGrid"/>
        <w:tblW w:w="15168" w:type="dxa"/>
        <w:tblInd w:w="-596" w:type="dxa"/>
        <w:tblLayout w:type="fixed"/>
        <w:tblLook w:val="04A0" w:firstRow="1" w:lastRow="0" w:firstColumn="1" w:lastColumn="0" w:noHBand="0" w:noVBand="1"/>
      </w:tblPr>
      <w:tblGrid>
        <w:gridCol w:w="1544"/>
        <w:gridCol w:w="1150"/>
        <w:gridCol w:w="3828"/>
        <w:gridCol w:w="3254"/>
        <w:gridCol w:w="5392"/>
      </w:tblGrid>
      <w:tr w:rsidR="00DE355E" w:rsidRPr="007C3015" w:rsidTr="00446C4D">
        <w:trPr>
          <w:trHeight w:val="324"/>
        </w:trPr>
        <w:tc>
          <w:tcPr>
            <w:tcW w:w="1544" w:type="dxa"/>
            <w:vMerge w:val="restart"/>
            <w:shd w:val="clear" w:color="auto" w:fill="E5E5E7" w:themeFill="accent5"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Subject</w:t>
            </w:r>
          </w:p>
        </w:tc>
        <w:tc>
          <w:tcPr>
            <w:tcW w:w="1150" w:type="dxa"/>
            <w:vMerge w:val="restart"/>
            <w:shd w:val="clear" w:color="auto" w:fill="E5E5E7" w:themeFill="accent5"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Exam Board</w:t>
            </w:r>
          </w:p>
        </w:tc>
        <w:tc>
          <w:tcPr>
            <w:tcW w:w="7082" w:type="dxa"/>
            <w:gridSpan w:val="2"/>
            <w:shd w:val="clear" w:color="auto" w:fill="E5E5E7" w:themeFill="accent5"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Structure and Method of Assessment</w:t>
            </w:r>
          </w:p>
        </w:tc>
        <w:tc>
          <w:tcPr>
            <w:tcW w:w="5392" w:type="dxa"/>
            <w:vMerge w:val="restart"/>
            <w:shd w:val="clear" w:color="auto" w:fill="E5E5E7" w:themeFill="accent5"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Notes/Useful Resources</w:t>
            </w:r>
          </w:p>
        </w:tc>
      </w:tr>
      <w:tr w:rsidR="00DE355E" w:rsidRPr="007C3015" w:rsidTr="00446C4D">
        <w:trPr>
          <w:trHeight w:val="648"/>
        </w:trPr>
        <w:tc>
          <w:tcPr>
            <w:tcW w:w="1544" w:type="dxa"/>
            <w:vMerge/>
            <w:shd w:val="clear" w:color="auto" w:fill="FDE0D0" w:themeFill="accent6" w:themeFillTint="33"/>
          </w:tcPr>
          <w:p w:rsidR="00DE355E" w:rsidRPr="00F22A79" w:rsidRDefault="00DE355E" w:rsidP="00DE355E">
            <w:pPr>
              <w:rPr>
                <w:rFonts w:ascii="Consolas" w:hAnsi="Consolas" w:cs="Consolas"/>
              </w:rPr>
            </w:pPr>
          </w:p>
        </w:tc>
        <w:tc>
          <w:tcPr>
            <w:tcW w:w="1150" w:type="dxa"/>
            <w:vMerge/>
            <w:shd w:val="clear" w:color="auto" w:fill="FDE0D0" w:themeFill="accent6" w:themeFillTint="33"/>
          </w:tcPr>
          <w:p w:rsidR="00DE355E" w:rsidRPr="00F22A79" w:rsidRDefault="00DE355E" w:rsidP="00DE355E">
            <w:pPr>
              <w:rPr>
                <w:rFonts w:ascii="Consolas" w:hAnsi="Consolas" w:cs="Consolas"/>
              </w:rPr>
            </w:pPr>
          </w:p>
        </w:tc>
        <w:tc>
          <w:tcPr>
            <w:tcW w:w="3828" w:type="dxa"/>
            <w:shd w:val="clear" w:color="auto" w:fill="FDE0D0" w:themeFill="accent6"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Examinations</w:t>
            </w:r>
          </w:p>
        </w:tc>
        <w:tc>
          <w:tcPr>
            <w:tcW w:w="3254" w:type="dxa"/>
            <w:shd w:val="clear" w:color="auto" w:fill="FDE0D0" w:themeFill="accent6" w:themeFillTint="33"/>
            <w:vAlign w:val="center"/>
          </w:tcPr>
          <w:p w:rsidR="00DE355E" w:rsidRPr="00F22A79" w:rsidRDefault="00DE355E" w:rsidP="00DE355E">
            <w:pPr>
              <w:jc w:val="center"/>
              <w:rPr>
                <w:rFonts w:ascii="Consolas" w:hAnsi="Consolas" w:cs="Consolas"/>
                <w:b/>
                <w:sz w:val="24"/>
              </w:rPr>
            </w:pPr>
            <w:r w:rsidRPr="00F22A79">
              <w:rPr>
                <w:rFonts w:ascii="Consolas" w:hAnsi="Consolas" w:cs="Consolas"/>
                <w:b/>
                <w:sz w:val="24"/>
              </w:rPr>
              <w:t>Non-Examination Assessment (NEA)</w:t>
            </w:r>
          </w:p>
        </w:tc>
        <w:tc>
          <w:tcPr>
            <w:tcW w:w="5392" w:type="dxa"/>
            <w:vMerge/>
            <w:shd w:val="clear" w:color="auto" w:fill="FDE0D0" w:themeFill="accent6" w:themeFillTint="33"/>
          </w:tcPr>
          <w:p w:rsidR="00DE355E" w:rsidRPr="00F22A79" w:rsidRDefault="00DE355E" w:rsidP="00DE355E"/>
        </w:tc>
      </w:tr>
      <w:tr w:rsidR="00DE355E" w:rsidRPr="007C3015" w:rsidTr="00446C4D">
        <w:trPr>
          <w:trHeight w:val="648"/>
        </w:trPr>
        <w:tc>
          <w:tcPr>
            <w:tcW w:w="1544" w:type="dxa"/>
            <w:vAlign w:val="center"/>
          </w:tcPr>
          <w:p w:rsidR="00DE355E" w:rsidRPr="00F22A79" w:rsidRDefault="00A06953" w:rsidP="00A06953">
            <w:pPr>
              <w:jc w:val="center"/>
              <w:rPr>
                <w:b/>
                <w:sz w:val="24"/>
                <w:szCs w:val="24"/>
              </w:rPr>
            </w:pPr>
            <w:r>
              <w:rPr>
                <w:b/>
                <w:sz w:val="24"/>
                <w:szCs w:val="24"/>
              </w:rPr>
              <w:t>Dr</w:t>
            </w:r>
            <w:r w:rsidR="00DE355E" w:rsidRPr="00F22A79">
              <w:rPr>
                <w:b/>
                <w:sz w:val="24"/>
                <w:szCs w:val="24"/>
              </w:rPr>
              <w:t>ama</w:t>
            </w:r>
          </w:p>
        </w:tc>
        <w:tc>
          <w:tcPr>
            <w:tcW w:w="1150" w:type="dxa"/>
            <w:vAlign w:val="center"/>
          </w:tcPr>
          <w:p w:rsidR="00DE355E" w:rsidRPr="00F22A79" w:rsidRDefault="00DE355E" w:rsidP="00DE355E">
            <w:pPr>
              <w:jc w:val="center"/>
              <w:rPr>
                <w:sz w:val="24"/>
                <w:szCs w:val="24"/>
              </w:rPr>
            </w:pPr>
            <w:r w:rsidRPr="00F22A79">
              <w:rPr>
                <w:sz w:val="24"/>
                <w:szCs w:val="24"/>
              </w:rPr>
              <w:t>Edexcel</w:t>
            </w:r>
          </w:p>
        </w:tc>
        <w:tc>
          <w:tcPr>
            <w:tcW w:w="3828" w:type="dxa"/>
          </w:tcPr>
          <w:p w:rsidR="00DE355E" w:rsidRPr="00F22A79" w:rsidRDefault="00DE355E" w:rsidP="00DE355E">
            <w:pPr>
              <w:rPr>
                <w:b/>
                <w:sz w:val="24"/>
              </w:rPr>
            </w:pPr>
            <w:r w:rsidRPr="00F22A79">
              <w:rPr>
                <w:b/>
                <w:sz w:val="24"/>
              </w:rPr>
              <w:t xml:space="preserve">Component 2: </w:t>
            </w:r>
            <w:r w:rsidRPr="00F22A79">
              <w:rPr>
                <w:sz w:val="24"/>
              </w:rPr>
              <w:t>Performance from text</w:t>
            </w:r>
          </w:p>
          <w:p w:rsidR="00DE355E" w:rsidRPr="00F22A79" w:rsidRDefault="00DE355E" w:rsidP="000C3FE0">
            <w:pPr>
              <w:pStyle w:val="ListParagraph"/>
              <w:numPr>
                <w:ilvl w:val="0"/>
                <w:numId w:val="12"/>
              </w:numPr>
              <w:spacing w:before="0"/>
              <w:rPr>
                <w:b/>
                <w:sz w:val="24"/>
              </w:rPr>
            </w:pPr>
            <w:r w:rsidRPr="00F22A79">
              <w:rPr>
                <w:sz w:val="24"/>
              </w:rPr>
              <w:t>Externally assessed - Perform two key extracts from a performance text</w:t>
            </w:r>
          </w:p>
          <w:p w:rsidR="00DE355E" w:rsidRPr="00A06953" w:rsidRDefault="00DE355E" w:rsidP="000C3FE0">
            <w:pPr>
              <w:pStyle w:val="ListParagraph"/>
              <w:numPr>
                <w:ilvl w:val="0"/>
                <w:numId w:val="12"/>
              </w:numPr>
              <w:spacing w:before="0"/>
              <w:rPr>
                <w:b/>
                <w:sz w:val="24"/>
              </w:rPr>
            </w:pPr>
            <w:r w:rsidRPr="00F22A79">
              <w:rPr>
                <w:sz w:val="24"/>
              </w:rPr>
              <w:t>Worth 20% of GCSE</w:t>
            </w:r>
          </w:p>
          <w:p w:rsidR="00DE355E" w:rsidRPr="00F22A79" w:rsidRDefault="00DE355E" w:rsidP="00DE355E">
            <w:pPr>
              <w:rPr>
                <w:sz w:val="24"/>
              </w:rPr>
            </w:pPr>
            <w:r w:rsidRPr="00F22A79">
              <w:rPr>
                <w:b/>
                <w:sz w:val="24"/>
              </w:rPr>
              <w:t xml:space="preserve">Component 3: </w:t>
            </w:r>
            <w:r w:rsidRPr="00F22A79">
              <w:rPr>
                <w:sz w:val="24"/>
              </w:rPr>
              <w:t>Theatre Makers in Practice</w:t>
            </w:r>
          </w:p>
          <w:p w:rsidR="00DE355E" w:rsidRPr="00F22A79" w:rsidRDefault="00DE355E" w:rsidP="000C3FE0">
            <w:pPr>
              <w:pStyle w:val="ListParagraph"/>
              <w:numPr>
                <w:ilvl w:val="0"/>
                <w:numId w:val="3"/>
              </w:numPr>
              <w:spacing w:before="0"/>
              <w:rPr>
                <w:rFonts w:cs="Consolas"/>
                <w:sz w:val="24"/>
                <w:szCs w:val="24"/>
              </w:rPr>
            </w:pPr>
            <w:r w:rsidRPr="00F22A79">
              <w:rPr>
                <w:rFonts w:cs="Consolas"/>
                <w:sz w:val="24"/>
                <w:szCs w:val="24"/>
              </w:rPr>
              <w:t>60 Marks</w:t>
            </w:r>
          </w:p>
          <w:p w:rsidR="00DE355E" w:rsidRPr="00F22A79" w:rsidRDefault="00DE355E" w:rsidP="000C3FE0">
            <w:pPr>
              <w:pStyle w:val="ListParagraph"/>
              <w:numPr>
                <w:ilvl w:val="0"/>
                <w:numId w:val="3"/>
              </w:numPr>
              <w:spacing w:before="0"/>
              <w:rPr>
                <w:rFonts w:cs="Consolas"/>
                <w:sz w:val="24"/>
                <w:szCs w:val="24"/>
              </w:rPr>
            </w:pPr>
            <w:r w:rsidRPr="00F22A79">
              <w:rPr>
                <w:rFonts w:cs="Consolas"/>
                <w:sz w:val="24"/>
                <w:szCs w:val="24"/>
              </w:rPr>
              <w:t>1hr 30 minutes</w:t>
            </w:r>
          </w:p>
          <w:p w:rsidR="00DE355E" w:rsidRPr="00446C4D" w:rsidRDefault="00DE355E" w:rsidP="000C3FE0">
            <w:pPr>
              <w:pStyle w:val="ListParagraph"/>
              <w:numPr>
                <w:ilvl w:val="0"/>
                <w:numId w:val="3"/>
              </w:numPr>
              <w:spacing w:before="0"/>
              <w:rPr>
                <w:rFonts w:cs="Consolas"/>
                <w:sz w:val="24"/>
                <w:szCs w:val="24"/>
              </w:rPr>
            </w:pPr>
            <w:r w:rsidRPr="00F22A79">
              <w:rPr>
                <w:rFonts w:cs="Consolas"/>
                <w:sz w:val="24"/>
                <w:szCs w:val="24"/>
              </w:rPr>
              <w:t>40% of GCSE</w:t>
            </w:r>
          </w:p>
        </w:tc>
        <w:tc>
          <w:tcPr>
            <w:tcW w:w="3254" w:type="dxa"/>
          </w:tcPr>
          <w:p w:rsidR="00DE355E" w:rsidRPr="00F22A79" w:rsidRDefault="00DE355E" w:rsidP="00DE355E">
            <w:pPr>
              <w:rPr>
                <w:b/>
                <w:sz w:val="24"/>
              </w:rPr>
            </w:pPr>
            <w:r w:rsidRPr="00F22A79">
              <w:rPr>
                <w:b/>
                <w:sz w:val="24"/>
              </w:rPr>
              <w:t xml:space="preserve">Component 1: </w:t>
            </w:r>
            <w:r w:rsidRPr="00F22A79">
              <w:rPr>
                <w:sz w:val="24"/>
              </w:rPr>
              <w:t>Devising</w:t>
            </w:r>
          </w:p>
          <w:p w:rsidR="00DE355E" w:rsidRPr="00446C4D" w:rsidRDefault="00DE355E" w:rsidP="000C3FE0">
            <w:pPr>
              <w:pStyle w:val="ListParagraph"/>
              <w:numPr>
                <w:ilvl w:val="0"/>
                <w:numId w:val="12"/>
              </w:numPr>
              <w:spacing w:before="0"/>
              <w:rPr>
                <w:b/>
                <w:sz w:val="24"/>
              </w:rPr>
            </w:pPr>
            <w:r w:rsidRPr="00446C4D">
              <w:rPr>
                <w:sz w:val="24"/>
              </w:rPr>
              <w:t>Worth 40% of GCSE</w:t>
            </w:r>
          </w:p>
          <w:p w:rsidR="00DE355E" w:rsidRPr="00F22A79" w:rsidRDefault="00DE355E" w:rsidP="00DE355E">
            <w:pPr>
              <w:pStyle w:val="ListParagraph"/>
              <w:ind w:left="360"/>
              <w:rPr>
                <w:sz w:val="24"/>
              </w:rPr>
            </w:pPr>
          </w:p>
          <w:p w:rsidR="00DE355E" w:rsidRPr="00F22A79" w:rsidRDefault="00DE355E" w:rsidP="00DE355E">
            <w:pPr>
              <w:rPr>
                <w:sz w:val="24"/>
                <w:szCs w:val="24"/>
              </w:rPr>
            </w:pPr>
          </w:p>
        </w:tc>
        <w:tc>
          <w:tcPr>
            <w:tcW w:w="5392" w:type="dxa"/>
          </w:tcPr>
          <w:p w:rsidR="00DE355E" w:rsidRPr="00F22A79" w:rsidRDefault="00DE355E" w:rsidP="00DA2742">
            <w:pPr>
              <w:pStyle w:val="ListParagraph"/>
              <w:numPr>
                <w:ilvl w:val="0"/>
                <w:numId w:val="1"/>
              </w:numPr>
              <w:rPr>
                <w:sz w:val="24"/>
                <w:szCs w:val="24"/>
              </w:rPr>
            </w:pPr>
            <w:r w:rsidRPr="00F22A79">
              <w:rPr>
                <w:sz w:val="24"/>
                <w:szCs w:val="24"/>
              </w:rPr>
              <w:t xml:space="preserve">Key terminology and theory can be revised from their logbooks or  at: </w:t>
            </w:r>
            <w:hyperlink r:id="rId33" w:history="1">
              <w:r w:rsidRPr="00F22A79">
                <w:rPr>
                  <w:rStyle w:val="Hyperlink"/>
                  <w:sz w:val="24"/>
                  <w:szCs w:val="24"/>
                </w:rPr>
                <w:t>http://www.bbc.co.uk/education/subjects/zbckjxs</w:t>
              </w:r>
            </w:hyperlink>
            <w:r w:rsidRPr="00F22A79">
              <w:rPr>
                <w:sz w:val="24"/>
                <w:szCs w:val="24"/>
              </w:rPr>
              <w:t xml:space="preserve"> </w:t>
            </w:r>
          </w:p>
          <w:p w:rsidR="00DE355E" w:rsidRPr="00F22A79" w:rsidRDefault="00446C4D" w:rsidP="00DA2742">
            <w:pPr>
              <w:pStyle w:val="ListParagraph"/>
              <w:numPr>
                <w:ilvl w:val="0"/>
                <w:numId w:val="1"/>
              </w:numPr>
              <w:rPr>
                <w:sz w:val="24"/>
                <w:szCs w:val="24"/>
              </w:rPr>
            </w:pPr>
            <w:r>
              <w:rPr>
                <w:sz w:val="24"/>
                <w:szCs w:val="24"/>
              </w:rPr>
              <w:t>E</w:t>
            </w:r>
            <w:r w:rsidR="00DE355E" w:rsidRPr="00F22A79">
              <w:rPr>
                <w:sz w:val="24"/>
                <w:szCs w:val="24"/>
              </w:rPr>
              <w:t xml:space="preserve">xam board revision guide  from Amazon (Course title is Drama Edexcel GCSE 9-1) </w:t>
            </w:r>
          </w:p>
          <w:p w:rsidR="00DE355E" w:rsidRPr="00F22A79" w:rsidRDefault="00DE355E" w:rsidP="00DA2742">
            <w:pPr>
              <w:pStyle w:val="ListParagraph"/>
              <w:numPr>
                <w:ilvl w:val="0"/>
                <w:numId w:val="1"/>
              </w:numPr>
              <w:rPr>
                <w:sz w:val="24"/>
                <w:szCs w:val="24"/>
              </w:rPr>
            </w:pPr>
            <w:r w:rsidRPr="00F22A79">
              <w:rPr>
                <w:sz w:val="24"/>
                <w:szCs w:val="24"/>
              </w:rPr>
              <w:t xml:space="preserve">Students identified for support with dramatic theory and practice, are asked to attend revision sessions after school on a </w:t>
            </w:r>
            <w:r w:rsidR="0089129A">
              <w:rPr>
                <w:sz w:val="24"/>
                <w:szCs w:val="24"/>
              </w:rPr>
              <w:t xml:space="preserve">Friday at 3:45 </w:t>
            </w:r>
            <w:r w:rsidRPr="00F22A79">
              <w:rPr>
                <w:sz w:val="24"/>
                <w:szCs w:val="24"/>
              </w:rPr>
              <w:t xml:space="preserve">in </w:t>
            </w:r>
            <w:r w:rsidR="0089129A">
              <w:rPr>
                <w:sz w:val="24"/>
                <w:szCs w:val="24"/>
              </w:rPr>
              <w:t>DR1</w:t>
            </w:r>
            <w:r w:rsidRPr="00F22A79">
              <w:rPr>
                <w:sz w:val="24"/>
                <w:szCs w:val="24"/>
              </w:rPr>
              <w:t xml:space="preserve">. Letters will be sent home to inform parents </w:t>
            </w:r>
          </w:p>
          <w:p w:rsidR="00DE355E" w:rsidRPr="00F22A79" w:rsidRDefault="00DE355E" w:rsidP="00DA2742">
            <w:pPr>
              <w:pStyle w:val="ListParagraph"/>
              <w:numPr>
                <w:ilvl w:val="0"/>
                <w:numId w:val="1"/>
              </w:numPr>
              <w:rPr>
                <w:sz w:val="24"/>
                <w:szCs w:val="24"/>
              </w:rPr>
            </w:pPr>
            <w:r w:rsidRPr="00F22A79">
              <w:rPr>
                <w:sz w:val="24"/>
                <w:szCs w:val="24"/>
              </w:rPr>
              <w:t>All written work must be completed and submitted in electronic format.</w:t>
            </w:r>
          </w:p>
        </w:tc>
      </w:tr>
    </w:tbl>
    <w:tbl>
      <w:tblPr>
        <w:tblStyle w:val="TableGrid"/>
        <w:tblpPr w:leftFromText="180" w:rightFromText="180" w:vertAnchor="text" w:horzAnchor="margin" w:tblpXSpec="center" w:tblpY="-22"/>
        <w:tblW w:w="15168" w:type="dxa"/>
        <w:tblLayout w:type="fixed"/>
        <w:tblLook w:val="04A0" w:firstRow="1" w:lastRow="0" w:firstColumn="1" w:lastColumn="0" w:noHBand="0" w:noVBand="1"/>
      </w:tblPr>
      <w:tblGrid>
        <w:gridCol w:w="1544"/>
        <w:gridCol w:w="1150"/>
        <w:gridCol w:w="3828"/>
        <w:gridCol w:w="3651"/>
        <w:gridCol w:w="4995"/>
      </w:tblGrid>
      <w:tr w:rsidR="00501657" w:rsidRPr="007C3015" w:rsidTr="00501657">
        <w:trPr>
          <w:trHeight w:val="324"/>
        </w:trPr>
        <w:tc>
          <w:tcPr>
            <w:tcW w:w="1544" w:type="dxa"/>
            <w:vMerge w:val="restart"/>
            <w:shd w:val="clear" w:color="auto" w:fill="E5E5E7" w:themeFill="accent5"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t>Exam Board</w:t>
            </w:r>
          </w:p>
        </w:tc>
        <w:tc>
          <w:tcPr>
            <w:tcW w:w="7479" w:type="dxa"/>
            <w:gridSpan w:val="2"/>
            <w:shd w:val="clear" w:color="auto" w:fill="E5E5E7" w:themeFill="accent5"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t>Structure and Method of Assessment</w:t>
            </w:r>
          </w:p>
        </w:tc>
        <w:tc>
          <w:tcPr>
            <w:tcW w:w="4995" w:type="dxa"/>
            <w:vMerge w:val="restart"/>
            <w:shd w:val="clear" w:color="auto" w:fill="E5E5E7" w:themeFill="accent5"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t>Notes/Useful Resources</w:t>
            </w:r>
          </w:p>
        </w:tc>
      </w:tr>
      <w:tr w:rsidR="00501657" w:rsidRPr="007C3015" w:rsidTr="00501657">
        <w:trPr>
          <w:trHeight w:val="648"/>
        </w:trPr>
        <w:tc>
          <w:tcPr>
            <w:tcW w:w="1544" w:type="dxa"/>
            <w:vMerge/>
            <w:shd w:val="clear" w:color="auto" w:fill="FDE0D0" w:themeFill="accent6" w:themeFillTint="33"/>
          </w:tcPr>
          <w:p w:rsidR="00501657" w:rsidRPr="001174F0" w:rsidRDefault="00501657" w:rsidP="00501657">
            <w:pPr>
              <w:rPr>
                <w:rFonts w:ascii="Consolas" w:hAnsi="Consolas" w:cs="Consolas"/>
              </w:rPr>
            </w:pPr>
          </w:p>
        </w:tc>
        <w:tc>
          <w:tcPr>
            <w:tcW w:w="1150" w:type="dxa"/>
            <w:vMerge/>
            <w:shd w:val="clear" w:color="auto" w:fill="FDE0D0" w:themeFill="accent6" w:themeFillTint="33"/>
          </w:tcPr>
          <w:p w:rsidR="00501657" w:rsidRPr="001174F0" w:rsidRDefault="00501657" w:rsidP="00501657">
            <w:pPr>
              <w:rPr>
                <w:rFonts w:ascii="Consolas" w:hAnsi="Consolas" w:cs="Consolas"/>
              </w:rPr>
            </w:pPr>
          </w:p>
        </w:tc>
        <w:tc>
          <w:tcPr>
            <w:tcW w:w="3828" w:type="dxa"/>
            <w:shd w:val="clear" w:color="auto" w:fill="FDE0D0" w:themeFill="accent6"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t>Examinations</w:t>
            </w:r>
          </w:p>
        </w:tc>
        <w:tc>
          <w:tcPr>
            <w:tcW w:w="3651" w:type="dxa"/>
            <w:shd w:val="clear" w:color="auto" w:fill="FDE0D0" w:themeFill="accent6" w:themeFillTint="33"/>
            <w:vAlign w:val="center"/>
          </w:tcPr>
          <w:p w:rsidR="00501657" w:rsidRPr="001174F0" w:rsidRDefault="00501657" w:rsidP="00501657">
            <w:pPr>
              <w:jc w:val="center"/>
              <w:rPr>
                <w:rFonts w:ascii="Consolas" w:hAnsi="Consolas" w:cs="Consolas"/>
                <w:b/>
                <w:sz w:val="24"/>
              </w:rPr>
            </w:pPr>
            <w:r w:rsidRPr="001174F0">
              <w:rPr>
                <w:rFonts w:ascii="Consolas" w:hAnsi="Consolas" w:cs="Consolas"/>
                <w:b/>
                <w:sz w:val="24"/>
              </w:rPr>
              <w:t>Non-Examination Assessment (NEA)</w:t>
            </w:r>
          </w:p>
        </w:tc>
        <w:tc>
          <w:tcPr>
            <w:tcW w:w="4995" w:type="dxa"/>
            <w:vMerge/>
            <w:shd w:val="clear" w:color="auto" w:fill="FDE0D0" w:themeFill="accent6" w:themeFillTint="33"/>
          </w:tcPr>
          <w:p w:rsidR="00501657" w:rsidRPr="001174F0" w:rsidRDefault="00501657" w:rsidP="00501657"/>
        </w:tc>
      </w:tr>
      <w:tr w:rsidR="00501657" w:rsidRPr="007C3015" w:rsidTr="00501657">
        <w:trPr>
          <w:trHeight w:val="648"/>
        </w:trPr>
        <w:tc>
          <w:tcPr>
            <w:tcW w:w="1544" w:type="dxa"/>
            <w:vAlign w:val="center"/>
          </w:tcPr>
          <w:p w:rsidR="00501657" w:rsidRPr="001174F0" w:rsidRDefault="00501657" w:rsidP="00501657">
            <w:pPr>
              <w:jc w:val="center"/>
              <w:rPr>
                <w:b/>
                <w:sz w:val="24"/>
                <w:szCs w:val="24"/>
              </w:rPr>
            </w:pPr>
            <w:r w:rsidRPr="001174F0">
              <w:rPr>
                <w:b/>
                <w:sz w:val="24"/>
                <w:szCs w:val="24"/>
              </w:rPr>
              <w:t xml:space="preserve">WJEC Level 1/2 Hospitality and catering </w:t>
            </w:r>
          </w:p>
        </w:tc>
        <w:tc>
          <w:tcPr>
            <w:tcW w:w="1150" w:type="dxa"/>
            <w:vAlign w:val="center"/>
          </w:tcPr>
          <w:p w:rsidR="00501657" w:rsidRPr="001174F0" w:rsidRDefault="00501657" w:rsidP="00501657">
            <w:pPr>
              <w:jc w:val="center"/>
              <w:rPr>
                <w:sz w:val="24"/>
                <w:szCs w:val="24"/>
              </w:rPr>
            </w:pPr>
            <w:r w:rsidRPr="001174F0">
              <w:rPr>
                <w:sz w:val="24"/>
                <w:szCs w:val="24"/>
              </w:rPr>
              <w:t>WJEC</w:t>
            </w:r>
          </w:p>
        </w:tc>
        <w:tc>
          <w:tcPr>
            <w:tcW w:w="3828" w:type="dxa"/>
          </w:tcPr>
          <w:p w:rsidR="00501657" w:rsidRPr="00501657" w:rsidRDefault="00501657" w:rsidP="00501657">
            <w:pPr>
              <w:spacing w:before="0"/>
              <w:rPr>
                <w:sz w:val="24"/>
                <w:szCs w:val="24"/>
              </w:rPr>
            </w:pPr>
            <w:r w:rsidRPr="00501657">
              <w:rPr>
                <w:b/>
                <w:sz w:val="24"/>
                <w:szCs w:val="24"/>
              </w:rPr>
              <w:t>Unit 1</w:t>
            </w:r>
            <w:r w:rsidRPr="00501657">
              <w:rPr>
                <w:sz w:val="24"/>
                <w:szCs w:val="24"/>
              </w:rPr>
              <w:t xml:space="preserve">- Exam paper </w:t>
            </w:r>
          </w:p>
          <w:tbl>
            <w:tblPr>
              <w:tblW w:w="0" w:type="auto"/>
              <w:tblBorders>
                <w:top w:val="nil"/>
                <w:left w:val="nil"/>
                <w:bottom w:val="nil"/>
                <w:right w:val="nil"/>
              </w:tblBorders>
              <w:tblLayout w:type="fixed"/>
              <w:tblLook w:val="0000" w:firstRow="0" w:lastRow="0" w:firstColumn="0" w:lastColumn="0" w:noHBand="0" w:noVBand="0"/>
            </w:tblPr>
            <w:tblGrid>
              <w:gridCol w:w="2776"/>
            </w:tblGrid>
            <w:tr w:rsidR="00501657" w:rsidRPr="001174F0" w:rsidTr="00856803">
              <w:trPr>
                <w:trHeight w:val="229"/>
              </w:trPr>
              <w:tc>
                <w:tcPr>
                  <w:tcW w:w="2776" w:type="dxa"/>
                </w:tcPr>
                <w:p w:rsidR="00501657" w:rsidRPr="001174F0" w:rsidRDefault="00501657" w:rsidP="00501657">
                  <w:pPr>
                    <w:framePr w:hSpace="180" w:wrap="around" w:vAnchor="text" w:hAnchor="margin" w:xAlign="center" w:y="-22"/>
                    <w:spacing w:before="0" w:after="0" w:line="240" w:lineRule="auto"/>
                    <w:rPr>
                      <w:sz w:val="24"/>
                      <w:szCs w:val="24"/>
                    </w:rPr>
                  </w:pPr>
                  <w:r w:rsidRPr="001174F0">
                    <w:rPr>
                      <w:sz w:val="24"/>
                      <w:szCs w:val="24"/>
                      <w:lang w:val="en-GB"/>
                    </w:rPr>
                    <w:t>The Hospitality and Catering Industry</w:t>
                  </w:r>
                </w:p>
                <w:p w:rsidR="00501657" w:rsidRPr="001174F0" w:rsidRDefault="00501657" w:rsidP="00501657">
                  <w:pPr>
                    <w:framePr w:hSpace="180" w:wrap="around" w:vAnchor="text" w:hAnchor="margin" w:xAlign="center" w:y="-22"/>
                    <w:numPr>
                      <w:ilvl w:val="0"/>
                      <w:numId w:val="3"/>
                    </w:numPr>
                    <w:spacing w:before="0" w:after="0" w:line="240" w:lineRule="auto"/>
                    <w:rPr>
                      <w:sz w:val="24"/>
                      <w:szCs w:val="24"/>
                    </w:rPr>
                  </w:pPr>
                  <w:r w:rsidRPr="001174F0">
                    <w:rPr>
                      <w:sz w:val="24"/>
                      <w:szCs w:val="24"/>
                      <w:lang w:val="en-GB"/>
                    </w:rPr>
                    <w:t>40% of final grade</w:t>
                  </w:r>
                </w:p>
                <w:p w:rsidR="00501657" w:rsidRPr="001174F0" w:rsidRDefault="00501657" w:rsidP="00501657">
                  <w:pPr>
                    <w:framePr w:hSpace="180" w:wrap="around" w:vAnchor="text" w:hAnchor="margin" w:xAlign="center" w:y="-22"/>
                    <w:spacing w:before="0" w:after="0" w:line="240" w:lineRule="auto"/>
                    <w:rPr>
                      <w:sz w:val="24"/>
                      <w:szCs w:val="24"/>
                    </w:rPr>
                  </w:pPr>
                  <w:r w:rsidRPr="001174F0">
                    <w:rPr>
                      <w:sz w:val="24"/>
                      <w:szCs w:val="24"/>
                    </w:rPr>
                    <w:t>1hr 30 minutes length exam (students have two attempts</w:t>
                  </w:r>
                  <w:r>
                    <w:rPr>
                      <w:sz w:val="24"/>
                      <w:szCs w:val="24"/>
                    </w:rPr>
                    <w:t xml:space="preserve"> – 1</w:t>
                  </w:r>
                  <w:r w:rsidRPr="00BF4A61">
                    <w:rPr>
                      <w:sz w:val="24"/>
                      <w:szCs w:val="24"/>
                      <w:vertAlign w:val="superscript"/>
                    </w:rPr>
                    <w:t>st</w:t>
                  </w:r>
                  <w:r>
                    <w:rPr>
                      <w:sz w:val="24"/>
                      <w:szCs w:val="24"/>
                    </w:rPr>
                    <w:t xml:space="preserve"> in Year 10</w:t>
                  </w:r>
                  <w:r w:rsidRPr="001174F0">
                    <w:rPr>
                      <w:sz w:val="24"/>
                      <w:szCs w:val="24"/>
                    </w:rPr>
                    <w:t>)</w:t>
                  </w:r>
                </w:p>
              </w:tc>
            </w:tr>
          </w:tbl>
          <w:p w:rsidR="00501657" w:rsidRPr="001174F0" w:rsidRDefault="00501657" w:rsidP="00501657">
            <w:pPr>
              <w:pStyle w:val="ListParagraph"/>
              <w:spacing w:before="0"/>
              <w:ind w:left="360"/>
              <w:rPr>
                <w:sz w:val="24"/>
                <w:szCs w:val="24"/>
              </w:rPr>
            </w:pPr>
          </w:p>
        </w:tc>
        <w:tc>
          <w:tcPr>
            <w:tcW w:w="3651" w:type="dxa"/>
          </w:tcPr>
          <w:p w:rsidR="00501657" w:rsidRPr="00501657" w:rsidRDefault="00501657" w:rsidP="00501657">
            <w:pPr>
              <w:rPr>
                <w:sz w:val="24"/>
                <w:szCs w:val="24"/>
              </w:rPr>
            </w:pPr>
            <w:r w:rsidRPr="00501657">
              <w:rPr>
                <w:b/>
                <w:sz w:val="24"/>
                <w:szCs w:val="24"/>
              </w:rPr>
              <w:t>Unit 2</w:t>
            </w:r>
            <w:r w:rsidRPr="00501657">
              <w:rPr>
                <w:sz w:val="24"/>
                <w:szCs w:val="24"/>
              </w:rPr>
              <w:t>- Controlled assessment to be completed in 9 hours</w:t>
            </w:r>
          </w:p>
          <w:p w:rsidR="00501657" w:rsidRPr="001174F0" w:rsidRDefault="00501657" w:rsidP="00501657">
            <w:pPr>
              <w:pStyle w:val="ListParagraph"/>
              <w:spacing w:line="264" w:lineRule="auto"/>
              <w:ind w:left="360"/>
              <w:rPr>
                <w:sz w:val="24"/>
                <w:szCs w:val="24"/>
              </w:rPr>
            </w:pPr>
            <w:r w:rsidRPr="001174F0">
              <w:rPr>
                <w:sz w:val="24"/>
                <w:szCs w:val="24"/>
              </w:rPr>
              <w:t>This will be completed in year 11</w:t>
            </w:r>
          </w:p>
          <w:p w:rsidR="00501657" w:rsidRPr="001174F0" w:rsidRDefault="00501657" w:rsidP="00501657">
            <w:pPr>
              <w:rPr>
                <w:sz w:val="24"/>
                <w:szCs w:val="24"/>
              </w:rPr>
            </w:pPr>
            <w:r w:rsidRPr="001174F0">
              <w:rPr>
                <w:sz w:val="24"/>
                <w:szCs w:val="24"/>
              </w:rPr>
              <w:t xml:space="preserve">Hospitality and Catering in Action </w:t>
            </w:r>
          </w:p>
          <w:p w:rsidR="00501657" w:rsidRPr="001174F0" w:rsidRDefault="00501657" w:rsidP="00501657">
            <w:pPr>
              <w:rPr>
                <w:sz w:val="24"/>
                <w:szCs w:val="24"/>
              </w:rPr>
            </w:pPr>
            <w:r w:rsidRPr="001174F0">
              <w:rPr>
                <w:sz w:val="24"/>
                <w:szCs w:val="24"/>
              </w:rPr>
              <w:t>60% of final grade</w:t>
            </w:r>
          </w:p>
        </w:tc>
        <w:tc>
          <w:tcPr>
            <w:tcW w:w="4995" w:type="dxa"/>
          </w:tcPr>
          <w:p w:rsidR="00501657" w:rsidRPr="001174F0" w:rsidRDefault="00501657" w:rsidP="00501657">
            <w:pPr>
              <w:pStyle w:val="ListParagraph"/>
              <w:numPr>
                <w:ilvl w:val="0"/>
                <w:numId w:val="1"/>
              </w:numPr>
              <w:spacing w:line="264" w:lineRule="auto"/>
              <w:rPr>
                <w:sz w:val="24"/>
              </w:rPr>
            </w:pPr>
            <w:r w:rsidRPr="001174F0">
              <w:rPr>
                <w:sz w:val="24"/>
              </w:rPr>
              <w:t xml:space="preserve">All written work must be completed and submitted in electronic form </w:t>
            </w:r>
          </w:p>
          <w:p w:rsidR="00501657" w:rsidRPr="001174F0" w:rsidRDefault="00501657" w:rsidP="00501657">
            <w:pPr>
              <w:pStyle w:val="ListParagraph"/>
              <w:numPr>
                <w:ilvl w:val="0"/>
                <w:numId w:val="1"/>
              </w:numPr>
              <w:spacing w:line="264" w:lineRule="auto"/>
              <w:rPr>
                <w:sz w:val="24"/>
              </w:rPr>
            </w:pPr>
            <w:r w:rsidRPr="001174F0">
              <w:rPr>
                <w:sz w:val="24"/>
              </w:rPr>
              <w:t xml:space="preserve">Students will need to bring in ingredients for all practical lessons. Missing </w:t>
            </w:r>
            <w:proofErr w:type="spellStart"/>
            <w:r w:rsidRPr="001174F0">
              <w:rPr>
                <w:sz w:val="24"/>
              </w:rPr>
              <w:t>practicals</w:t>
            </w:r>
            <w:proofErr w:type="spellEnd"/>
            <w:r w:rsidRPr="001174F0">
              <w:rPr>
                <w:sz w:val="24"/>
              </w:rPr>
              <w:t xml:space="preserve"> will affect their grade.</w:t>
            </w:r>
          </w:p>
          <w:p w:rsidR="00501657" w:rsidRPr="001174F0" w:rsidRDefault="00501657" w:rsidP="00501657">
            <w:pPr>
              <w:pStyle w:val="ListParagraph"/>
              <w:numPr>
                <w:ilvl w:val="0"/>
                <w:numId w:val="1"/>
              </w:numPr>
              <w:spacing w:line="264" w:lineRule="auto"/>
              <w:rPr>
                <w:sz w:val="24"/>
              </w:rPr>
            </w:pPr>
            <w:r w:rsidRPr="001174F0">
              <w:rPr>
                <w:sz w:val="24"/>
              </w:rPr>
              <w:t xml:space="preserve">WJEC Level 1/2 Hospitality and catering revision book purchased on amazon </w:t>
            </w:r>
          </w:p>
        </w:tc>
      </w:tr>
    </w:tbl>
    <w:p w:rsidR="00BF4A61" w:rsidRPr="007C3015" w:rsidRDefault="00BF4A61" w:rsidP="0089129A">
      <w:pPr>
        <w:spacing w:before="0" w:after="0"/>
        <w:rPr>
          <w:sz w:val="20"/>
          <w:highlight w:val="yellow"/>
        </w:rPr>
      </w:pPr>
    </w:p>
    <w:tbl>
      <w:tblPr>
        <w:tblpPr w:leftFromText="180" w:rightFromText="180" w:topFromText="75" w:vertAnchor="text" w:horzAnchor="margin" w:tblpXSpec="center" w:tblpY="188"/>
        <w:tblW w:w="15165" w:type="dxa"/>
        <w:tblCellMar>
          <w:left w:w="0" w:type="dxa"/>
          <w:right w:w="0" w:type="dxa"/>
        </w:tblCellMar>
        <w:tblLook w:val="04A0" w:firstRow="1" w:lastRow="0" w:firstColumn="1" w:lastColumn="0" w:noHBand="0" w:noVBand="1"/>
      </w:tblPr>
      <w:tblGrid>
        <w:gridCol w:w="1477"/>
        <w:gridCol w:w="1085"/>
        <w:gridCol w:w="3254"/>
        <w:gridCol w:w="3418"/>
        <w:gridCol w:w="5931"/>
      </w:tblGrid>
      <w:tr w:rsidR="00CC25C1" w:rsidTr="00CC25C1">
        <w:trPr>
          <w:trHeight w:val="324"/>
        </w:trPr>
        <w:tc>
          <w:tcPr>
            <w:tcW w:w="1477" w:type="dxa"/>
            <w:vMerge w:val="restart"/>
            <w:tcBorders>
              <w:top w:val="single" w:sz="8" w:space="0" w:color="000000"/>
              <w:left w:val="single" w:sz="8" w:space="0" w:color="000000"/>
              <w:bottom w:val="single" w:sz="8" w:space="0" w:color="000000"/>
              <w:right w:val="single" w:sz="8" w:space="0" w:color="000000"/>
            </w:tcBorders>
            <w:shd w:val="clear" w:color="auto" w:fill="E5E5E7" w:themeFill="accent5" w:themeFillTint="33"/>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Subject</w:t>
            </w:r>
          </w:p>
        </w:tc>
        <w:tc>
          <w:tcPr>
            <w:tcW w:w="1085" w:type="dxa"/>
            <w:vMerge w:val="restart"/>
            <w:tcBorders>
              <w:top w:val="single" w:sz="8" w:space="0" w:color="000000"/>
              <w:left w:val="nil"/>
              <w:bottom w:val="single" w:sz="8" w:space="0" w:color="000000"/>
              <w:right w:val="single" w:sz="8" w:space="0" w:color="000000"/>
            </w:tcBorders>
            <w:shd w:val="clear" w:color="auto" w:fill="E5E5E7" w:themeFill="accent5" w:themeFillTint="33"/>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Exam Board</w:t>
            </w:r>
          </w:p>
        </w:tc>
        <w:tc>
          <w:tcPr>
            <w:tcW w:w="6672" w:type="dxa"/>
            <w:gridSpan w:val="2"/>
            <w:tcBorders>
              <w:top w:val="single" w:sz="8" w:space="0" w:color="000000"/>
              <w:left w:val="nil"/>
              <w:bottom w:val="single" w:sz="8" w:space="0" w:color="000000"/>
              <w:right w:val="single" w:sz="8" w:space="0" w:color="000000"/>
            </w:tcBorders>
            <w:shd w:val="clear" w:color="auto" w:fill="E5E5E7" w:themeFill="accent5" w:themeFillTint="33"/>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Structure and Method of Assessment</w:t>
            </w:r>
          </w:p>
        </w:tc>
        <w:tc>
          <w:tcPr>
            <w:tcW w:w="5931" w:type="dxa"/>
            <w:vMerge w:val="restart"/>
            <w:tcBorders>
              <w:top w:val="single" w:sz="8" w:space="0" w:color="000000"/>
              <w:left w:val="nil"/>
              <w:bottom w:val="single" w:sz="8" w:space="0" w:color="000000"/>
              <w:right w:val="single" w:sz="8" w:space="0" w:color="000000"/>
            </w:tcBorders>
            <w:shd w:val="clear" w:color="auto" w:fill="E5E5E7" w:themeFill="accent5" w:themeFillTint="33"/>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Notes/Useful Resources</w:t>
            </w:r>
          </w:p>
        </w:tc>
      </w:tr>
      <w:tr w:rsidR="00CC25C1" w:rsidTr="00CC25C1">
        <w:trPr>
          <w:trHeight w:val="6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C25C1" w:rsidRPr="00CC25C1" w:rsidRDefault="00CC25C1" w:rsidP="00CC25C1">
            <w:pPr>
              <w:rPr>
                <w:rFonts w:ascii="Consolas" w:eastAsiaTheme="minorHAnsi" w:hAnsi="Consolas" w:cs="Calibri"/>
                <w:b/>
                <w:bCs/>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CC25C1" w:rsidRPr="00CC25C1" w:rsidRDefault="00CC25C1" w:rsidP="00CC25C1">
            <w:pPr>
              <w:rPr>
                <w:rFonts w:ascii="Consolas" w:eastAsiaTheme="minorHAnsi" w:hAnsi="Consolas" w:cs="Calibri"/>
                <w:b/>
                <w:bCs/>
                <w:sz w:val="24"/>
                <w:szCs w:val="24"/>
              </w:rPr>
            </w:pPr>
          </w:p>
        </w:tc>
        <w:tc>
          <w:tcPr>
            <w:tcW w:w="3254"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Examinations</w:t>
            </w:r>
          </w:p>
        </w:tc>
        <w:tc>
          <w:tcPr>
            <w:tcW w:w="3418"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vAlign w:val="center"/>
            <w:hideMark/>
          </w:tcPr>
          <w:p w:rsidR="00CC25C1" w:rsidRPr="00CC25C1" w:rsidRDefault="00CC25C1" w:rsidP="00CC25C1">
            <w:pPr>
              <w:jc w:val="center"/>
              <w:rPr>
                <w:rFonts w:ascii="Consolas" w:eastAsiaTheme="minorHAnsi" w:hAnsi="Consolas" w:cs="Calibri"/>
                <w:b/>
                <w:bCs/>
                <w:sz w:val="24"/>
                <w:szCs w:val="24"/>
              </w:rPr>
            </w:pPr>
            <w:r w:rsidRPr="00CC25C1">
              <w:rPr>
                <w:rFonts w:ascii="Consolas" w:hAnsi="Consolas"/>
                <w:b/>
                <w:bCs/>
                <w:sz w:val="24"/>
                <w:szCs w:val="24"/>
              </w:rPr>
              <w:t>Non-Examination Assessment (NEA)</w:t>
            </w:r>
          </w:p>
        </w:tc>
        <w:tc>
          <w:tcPr>
            <w:tcW w:w="0" w:type="auto"/>
            <w:vMerge/>
            <w:tcBorders>
              <w:top w:val="single" w:sz="8" w:space="0" w:color="000000"/>
              <w:left w:val="nil"/>
              <w:bottom w:val="single" w:sz="8" w:space="0" w:color="000000"/>
              <w:right w:val="single" w:sz="8" w:space="0" w:color="000000"/>
            </w:tcBorders>
            <w:vAlign w:val="center"/>
            <w:hideMark/>
          </w:tcPr>
          <w:p w:rsidR="00CC25C1" w:rsidRPr="00CC25C1" w:rsidRDefault="00CC25C1" w:rsidP="00CC25C1">
            <w:pPr>
              <w:rPr>
                <w:rFonts w:ascii="Consolas" w:eastAsiaTheme="minorHAnsi" w:hAnsi="Consolas" w:cs="Calibri"/>
                <w:b/>
                <w:bCs/>
                <w:sz w:val="24"/>
                <w:szCs w:val="24"/>
              </w:rPr>
            </w:pPr>
          </w:p>
        </w:tc>
      </w:tr>
      <w:tr w:rsidR="00CC25C1" w:rsidTr="00CC25C1">
        <w:trPr>
          <w:trHeight w:val="3675"/>
        </w:trPr>
        <w:tc>
          <w:tcPr>
            <w:tcW w:w="14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C25C1" w:rsidRPr="00CC25C1" w:rsidRDefault="00CC25C1" w:rsidP="00CC25C1">
            <w:pPr>
              <w:jc w:val="center"/>
              <w:rPr>
                <w:rFonts w:ascii="Calibri" w:eastAsiaTheme="minorHAnsi" w:hAnsi="Calibri" w:cs="Calibri"/>
                <w:b/>
                <w:bCs/>
                <w:sz w:val="24"/>
                <w:szCs w:val="24"/>
              </w:rPr>
            </w:pPr>
            <w:r w:rsidRPr="00CC25C1">
              <w:rPr>
                <w:b/>
                <w:bCs/>
                <w:sz w:val="24"/>
                <w:szCs w:val="24"/>
              </w:rPr>
              <w:t>Geography</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C25C1" w:rsidRPr="00CC25C1" w:rsidRDefault="00CC25C1" w:rsidP="00CC25C1">
            <w:pPr>
              <w:jc w:val="center"/>
              <w:rPr>
                <w:rFonts w:ascii="Calibri" w:eastAsiaTheme="minorHAnsi" w:hAnsi="Calibri" w:cs="Calibri"/>
                <w:sz w:val="24"/>
                <w:szCs w:val="24"/>
              </w:rPr>
            </w:pPr>
            <w:proofErr w:type="spellStart"/>
            <w:r w:rsidRPr="00CC25C1">
              <w:rPr>
                <w:sz w:val="24"/>
                <w:szCs w:val="24"/>
              </w:rPr>
              <w:t>Eduqas</w:t>
            </w:r>
            <w:proofErr w:type="spellEnd"/>
          </w:p>
        </w:tc>
        <w:tc>
          <w:tcPr>
            <w:tcW w:w="3254" w:type="dxa"/>
            <w:tcBorders>
              <w:top w:val="nil"/>
              <w:left w:val="nil"/>
              <w:bottom w:val="single" w:sz="8" w:space="0" w:color="000000"/>
              <w:right w:val="single" w:sz="8" w:space="0" w:color="000000"/>
            </w:tcBorders>
            <w:tcMar>
              <w:top w:w="0" w:type="dxa"/>
              <w:left w:w="108" w:type="dxa"/>
              <w:bottom w:w="0" w:type="dxa"/>
              <w:right w:w="108" w:type="dxa"/>
            </w:tcMar>
            <w:hideMark/>
          </w:tcPr>
          <w:p w:rsidR="00CC25C1" w:rsidRPr="00501657" w:rsidRDefault="00CC25C1" w:rsidP="00501657">
            <w:pPr>
              <w:spacing w:before="0" w:after="0" w:line="240" w:lineRule="auto"/>
              <w:rPr>
                <w:rFonts w:ascii="Calibri" w:eastAsiaTheme="minorHAnsi" w:hAnsi="Calibri" w:cs="Calibri"/>
                <w:sz w:val="24"/>
                <w:szCs w:val="24"/>
              </w:rPr>
            </w:pPr>
            <w:r w:rsidRPr="00501657">
              <w:rPr>
                <w:b/>
                <w:bCs/>
                <w:sz w:val="24"/>
                <w:szCs w:val="24"/>
              </w:rPr>
              <w:t xml:space="preserve">Component 1: </w:t>
            </w:r>
            <w:r w:rsidRPr="00501657">
              <w:rPr>
                <w:sz w:val="24"/>
                <w:szCs w:val="24"/>
              </w:rPr>
              <w:t>Investigating Geographical Issues</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1hr 45 minutes</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40% of GCSE</w:t>
            </w:r>
          </w:p>
          <w:p w:rsidR="00CC25C1" w:rsidRPr="00CC25C1" w:rsidRDefault="00CC25C1" w:rsidP="00501657">
            <w:pPr>
              <w:spacing w:before="0" w:after="0" w:line="240" w:lineRule="auto"/>
              <w:rPr>
                <w:sz w:val="24"/>
                <w:szCs w:val="24"/>
              </w:rPr>
            </w:pPr>
            <w:r w:rsidRPr="00CC25C1">
              <w:rPr>
                <w:b/>
                <w:bCs/>
                <w:sz w:val="24"/>
                <w:szCs w:val="24"/>
              </w:rPr>
              <w:t xml:space="preserve">Component 2: </w:t>
            </w:r>
            <w:r w:rsidRPr="00CC25C1">
              <w:rPr>
                <w:sz w:val="24"/>
                <w:szCs w:val="24"/>
              </w:rPr>
              <w:t>Problem Solving Geography</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1hr 30 minutes</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30% of GCSE</w:t>
            </w:r>
          </w:p>
          <w:p w:rsidR="00CC25C1" w:rsidRPr="001B5893" w:rsidRDefault="00CC25C1" w:rsidP="00501657">
            <w:pPr>
              <w:spacing w:before="0" w:after="0" w:line="240" w:lineRule="auto"/>
              <w:rPr>
                <w:color w:val="FF0000"/>
                <w:sz w:val="24"/>
                <w:szCs w:val="24"/>
              </w:rPr>
            </w:pPr>
            <w:r w:rsidRPr="00CC25C1">
              <w:rPr>
                <w:b/>
                <w:bCs/>
                <w:sz w:val="24"/>
                <w:szCs w:val="24"/>
              </w:rPr>
              <w:t>Component 3</w:t>
            </w:r>
            <w:r w:rsidRPr="00CC25C1">
              <w:rPr>
                <w:sz w:val="24"/>
                <w:szCs w:val="24"/>
              </w:rPr>
              <w:t xml:space="preserve">: </w:t>
            </w:r>
            <w:r w:rsidRPr="00BF4A61">
              <w:rPr>
                <w:sz w:val="24"/>
                <w:szCs w:val="24"/>
              </w:rPr>
              <w:t xml:space="preserve">Applied Fieldwork Enquiry Written exam worth 30% (1 hour 30 minutes) </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1hr 30 minutes</w:t>
            </w:r>
          </w:p>
          <w:p w:rsidR="00CC25C1" w:rsidRPr="00CC25C1" w:rsidRDefault="00CC25C1" w:rsidP="00501657">
            <w:pPr>
              <w:pStyle w:val="ListParagraph"/>
              <w:numPr>
                <w:ilvl w:val="0"/>
                <w:numId w:val="24"/>
              </w:numPr>
              <w:spacing w:before="0" w:after="0" w:line="240" w:lineRule="auto"/>
              <w:rPr>
                <w:sz w:val="24"/>
                <w:szCs w:val="24"/>
              </w:rPr>
            </w:pPr>
            <w:r w:rsidRPr="00CC25C1">
              <w:rPr>
                <w:sz w:val="24"/>
                <w:szCs w:val="24"/>
              </w:rPr>
              <w:t>30% of GCSE</w:t>
            </w:r>
          </w:p>
        </w:tc>
        <w:tc>
          <w:tcPr>
            <w:tcW w:w="3418" w:type="dxa"/>
            <w:tcBorders>
              <w:top w:val="nil"/>
              <w:left w:val="nil"/>
              <w:bottom w:val="single" w:sz="8" w:space="0" w:color="000000"/>
              <w:right w:val="single" w:sz="8" w:space="0" w:color="000000"/>
            </w:tcBorders>
            <w:tcMar>
              <w:top w:w="0" w:type="dxa"/>
              <w:left w:w="108" w:type="dxa"/>
              <w:bottom w:w="0" w:type="dxa"/>
              <w:right w:w="108" w:type="dxa"/>
            </w:tcMar>
          </w:tcPr>
          <w:p w:rsidR="00CC25C1" w:rsidRPr="00CC25C1" w:rsidRDefault="00CC25C1" w:rsidP="000C3FE0">
            <w:pPr>
              <w:pStyle w:val="ListParagraph"/>
              <w:numPr>
                <w:ilvl w:val="0"/>
                <w:numId w:val="25"/>
              </w:numPr>
              <w:spacing w:after="0"/>
              <w:rPr>
                <w:rFonts w:ascii="Calibri" w:eastAsiaTheme="minorHAnsi" w:hAnsi="Calibri" w:cs="Calibri"/>
                <w:sz w:val="24"/>
                <w:szCs w:val="24"/>
              </w:rPr>
            </w:pPr>
            <w:r w:rsidRPr="00CC25C1">
              <w:rPr>
                <w:sz w:val="24"/>
                <w:szCs w:val="24"/>
              </w:rPr>
              <w:t>N/A</w:t>
            </w:r>
          </w:p>
          <w:p w:rsidR="00CC25C1" w:rsidRPr="00CC25C1" w:rsidRDefault="00CC25C1" w:rsidP="00CC25C1">
            <w:pPr>
              <w:pStyle w:val="ListParagraph"/>
              <w:spacing w:after="0"/>
              <w:ind w:left="360"/>
              <w:rPr>
                <w:sz w:val="24"/>
                <w:szCs w:val="24"/>
              </w:rPr>
            </w:pPr>
          </w:p>
        </w:tc>
        <w:tc>
          <w:tcPr>
            <w:tcW w:w="5931" w:type="dxa"/>
            <w:tcBorders>
              <w:top w:val="nil"/>
              <w:left w:val="nil"/>
              <w:bottom w:val="single" w:sz="8" w:space="0" w:color="000000"/>
              <w:right w:val="single" w:sz="8" w:space="0" w:color="000000"/>
            </w:tcBorders>
            <w:tcMar>
              <w:top w:w="0" w:type="dxa"/>
              <w:left w:w="108" w:type="dxa"/>
              <w:bottom w:w="0" w:type="dxa"/>
              <w:right w:w="108" w:type="dxa"/>
            </w:tcMar>
            <w:hideMark/>
          </w:tcPr>
          <w:p w:rsidR="00CC25C1" w:rsidRPr="00CC25C1" w:rsidRDefault="00CC25C1" w:rsidP="00CC25C1">
            <w:pPr>
              <w:rPr>
                <w:rFonts w:ascii="Calibri" w:eastAsiaTheme="minorHAnsi" w:hAnsi="Calibri" w:cs="Calibri"/>
                <w:sz w:val="24"/>
                <w:szCs w:val="24"/>
                <w:lang w:eastAsia="en-US"/>
              </w:rPr>
            </w:pPr>
            <w:r w:rsidRPr="00CC25C1">
              <w:rPr>
                <w:sz w:val="24"/>
                <w:szCs w:val="24"/>
              </w:rPr>
              <w:t>Encourage your child to use the websites listed below:</w:t>
            </w:r>
          </w:p>
          <w:p w:rsidR="00CC25C1" w:rsidRPr="00CC25C1" w:rsidRDefault="0038213A" w:rsidP="000C3FE0">
            <w:pPr>
              <w:pStyle w:val="ListParagraph"/>
              <w:numPr>
                <w:ilvl w:val="0"/>
                <w:numId w:val="26"/>
              </w:numPr>
              <w:spacing w:after="0"/>
              <w:rPr>
                <w:i/>
                <w:iCs/>
                <w:sz w:val="24"/>
                <w:szCs w:val="24"/>
              </w:rPr>
            </w:pPr>
            <w:hyperlink r:id="rId34" w:history="1">
              <w:r w:rsidR="00CC25C1" w:rsidRPr="00CC25C1">
                <w:rPr>
                  <w:rStyle w:val="Hyperlink"/>
                  <w:i/>
                  <w:iCs/>
                  <w:sz w:val="24"/>
                  <w:szCs w:val="24"/>
                </w:rPr>
                <w:t>http://www.doddlelearn.co.uk</w:t>
              </w:r>
            </w:hyperlink>
            <w:r w:rsidR="00CC25C1" w:rsidRPr="00CC25C1">
              <w:rPr>
                <w:i/>
                <w:iCs/>
                <w:sz w:val="24"/>
                <w:szCs w:val="24"/>
              </w:rPr>
              <w:t xml:space="preserve"> </w:t>
            </w:r>
          </w:p>
          <w:p w:rsidR="00CC25C1" w:rsidRPr="00CC25C1" w:rsidRDefault="0038213A" w:rsidP="000C3FE0">
            <w:pPr>
              <w:pStyle w:val="ListParagraph"/>
              <w:numPr>
                <w:ilvl w:val="0"/>
                <w:numId w:val="26"/>
              </w:numPr>
              <w:spacing w:after="0"/>
              <w:rPr>
                <w:i/>
                <w:iCs/>
                <w:sz w:val="24"/>
                <w:szCs w:val="24"/>
              </w:rPr>
            </w:pPr>
            <w:hyperlink r:id="rId35" w:history="1">
              <w:r w:rsidR="00CC25C1" w:rsidRPr="00CC25C1">
                <w:rPr>
                  <w:rStyle w:val="Hyperlink"/>
                  <w:i/>
                  <w:iCs/>
                  <w:sz w:val="24"/>
                  <w:szCs w:val="24"/>
                </w:rPr>
                <w:t>http://www.bbc.co.uk/schools/gcsebitesize/geography</w:t>
              </w:r>
            </w:hyperlink>
          </w:p>
          <w:p w:rsidR="00CC25C1" w:rsidRPr="00CC25C1" w:rsidRDefault="0038213A" w:rsidP="000C3FE0">
            <w:pPr>
              <w:pStyle w:val="ListParagraph"/>
              <w:numPr>
                <w:ilvl w:val="0"/>
                <w:numId w:val="26"/>
              </w:numPr>
              <w:spacing w:after="0"/>
              <w:rPr>
                <w:i/>
                <w:iCs/>
                <w:sz w:val="24"/>
                <w:szCs w:val="24"/>
              </w:rPr>
            </w:pPr>
            <w:hyperlink r:id="rId36" w:history="1">
              <w:r w:rsidR="00CC25C1" w:rsidRPr="00CC25C1">
                <w:rPr>
                  <w:rStyle w:val="Hyperlink"/>
                  <w:i/>
                  <w:iCs/>
                  <w:sz w:val="24"/>
                  <w:szCs w:val="24"/>
                </w:rPr>
                <w:t>https://geographyapp.pixl.org.uk/</w:t>
              </w:r>
            </w:hyperlink>
          </w:p>
          <w:p w:rsidR="00CC25C1" w:rsidRPr="00CC25C1" w:rsidRDefault="0038213A" w:rsidP="000C3FE0">
            <w:pPr>
              <w:pStyle w:val="ListParagraph"/>
              <w:numPr>
                <w:ilvl w:val="0"/>
                <w:numId w:val="26"/>
              </w:numPr>
              <w:spacing w:after="0"/>
              <w:rPr>
                <w:i/>
                <w:iCs/>
                <w:sz w:val="24"/>
                <w:szCs w:val="24"/>
              </w:rPr>
            </w:pPr>
            <w:hyperlink r:id="rId37" w:history="1">
              <w:r w:rsidR="00CC25C1" w:rsidRPr="00CC25C1">
                <w:rPr>
                  <w:rStyle w:val="Hyperlink"/>
                  <w:i/>
                  <w:iCs/>
                  <w:sz w:val="24"/>
                  <w:szCs w:val="24"/>
                </w:rPr>
                <w:t>http://www.bbc.co.uk/education/subjects/zkw76sg</w:t>
              </w:r>
            </w:hyperlink>
            <w:r w:rsidR="00CC25C1" w:rsidRPr="00CC25C1">
              <w:rPr>
                <w:sz w:val="24"/>
                <w:szCs w:val="24"/>
              </w:rPr>
              <w:t xml:space="preserve">   </w:t>
            </w:r>
          </w:p>
          <w:p w:rsidR="00CC25C1" w:rsidRDefault="00CC25C1" w:rsidP="000C3FE0">
            <w:pPr>
              <w:pStyle w:val="ListParagraph"/>
              <w:numPr>
                <w:ilvl w:val="0"/>
                <w:numId w:val="26"/>
              </w:numPr>
              <w:spacing w:after="0"/>
              <w:rPr>
                <w:sz w:val="24"/>
                <w:szCs w:val="24"/>
              </w:rPr>
            </w:pPr>
            <w:r w:rsidRPr="00CC25C1">
              <w:rPr>
                <w:sz w:val="24"/>
                <w:szCs w:val="24"/>
              </w:rPr>
              <w:t xml:space="preserve">Revision material will be given out in class, but additional GCSE Revision Guides for </w:t>
            </w:r>
            <w:proofErr w:type="spellStart"/>
            <w:r w:rsidRPr="00CC25C1">
              <w:rPr>
                <w:sz w:val="24"/>
                <w:szCs w:val="24"/>
              </w:rPr>
              <w:t>Eduqas</w:t>
            </w:r>
            <w:proofErr w:type="spellEnd"/>
            <w:r w:rsidRPr="00CC25C1">
              <w:rPr>
                <w:sz w:val="24"/>
                <w:szCs w:val="24"/>
              </w:rPr>
              <w:t xml:space="preserve"> B GCSE Geography can be purchased in shops or online.</w:t>
            </w:r>
          </w:p>
          <w:p w:rsidR="009A0227" w:rsidRDefault="009A0227" w:rsidP="000C3FE0">
            <w:pPr>
              <w:pStyle w:val="ListParagraph"/>
              <w:numPr>
                <w:ilvl w:val="0"/>
                <w:numId w:val="26"/>
              </w:numPr>
              <w:spacing w:after="0"/>
              <w:rPr>
                <w:sz w:val="24"/>
                <w:szCs w:val="24"/>
              </w:rPr>
            </w:pPr>
            <w:hyperlink r:id="rId38" w:history="1">
              <w:r w:rsidRPr="00140241">
                <w:rPr>
                  <w:rStyle w:val="Hyperlink"/>
                  <w:sz w:val="24"/>
                  <w:szCs w:val="24"/>
                </w:rPr>
                <w:t>www.GCSEPod.com</w:t>
              </w:r>
            </w:hyperlink>
          </w:p>
          <w:p w:rsidR="009A0227" w:rsidRPr="00CC25C1" w:rsidRDefault="009A0227" w:rsidP="009A0227">
            <w:pPr>
              <w:pStyle w:val="ListParagraph"/>
              <w:spacing w:after="0"/>
              <w:ind w:left="360"/>
              <w:rPr>
                <w:sz w:val="24"/>
                <w:szCs w:val="24"/>
              </w:rPr>
            </w:pPr>
          </w:p>
          <w:p w:rsidR="00CC25C1" w:rsidRPr="00CC25C1" w:rsidRDefault="00CC25C1" w:rsidP="00BF4A61">
            <w:pPr>
              <w:pStyle w:val="ListParagraph"/>
              <w:spacing w:after="0"/>
              <w:ind w:left="360"/>
              <w:rPr>
                <w:sz w:val="24"/>
                <w:szCs w:val="24"/>
              </w:rPr>
            </w:pPr>
          </w:p>
        </w:tc>
      </w:tr>
    </w:tbl>
    <w:tbl>
      <w:tblPr>
        <w:tblStyle w:val="TableGrid"/>
        <w:tblW w:w="15168" w:type="dxa"/>
        <w:tblInd w:w="-318" w:type="dxa"/>
        <w:tblLayout w:type="fixed"/>
        <w:tblLook w:val="04A0" w:firstRow="1" w:lastRow="0" w:firstColumn="1" w:lastColumn="0" w:noHBand="0" w:noVBand="1"/>
      </w:tblPr>
      <w:tblGrid>
        <w:gridCol w:w="1544"/>
        <w:gridCol w:w="1150"/>
        <w:gridCol w:w="4253"/>
        <w:gridCol w:w="3685"/>
        <w:gridCol w:w="4536"/>
      </w:tblGrid>
      <w:tr w:rsidR="00DE355E" w:rsidRPr="007C3015" w:rsidTr="00DE355E">
        <w:trPr>
          <w:trHeight w:val="324"/>
        </w:trPr>
        <w:tc>
          <w:tcPr>
            <w:tcW w:w="1544" w:type="dxa"/>
            <w:vMerge w:val="restart"/>
            <w:shd w:val="clear" w:color="auto" w:fill="E5E5E7" w:themeFill="accent5"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t>Exam Board</w:t>
            </w:r>
          </w:p>
        </w:tc>
        <w:tc>
          <w:tcPr>
            <w:tcW w:w="7938" w:type="dxa"/>
            <w:gridSpan w:val="2"/>
            <w:shd w:val="clear" w:color="auto" w:fill="E5E5E7" w:themeFill="accent5"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t>Notes/Useful Resources</w:t>
            </w:r>
          </w:p>
        </w:tc>
      </w:tr>
      <w:tr w:rsidR="00DE355E" w:rsidRPr="007C3015" w:rsidTr="00DE355E">
        <w:trPr>
          <w:trHeight w:val="648"/>
        </w:trPr>
        <w:tc>
          <w:tcPr>
            <w:tcW w:w="1544" w:type="dxa"/>
            <w:vMerge/>
            <w:shd w:val="clear" w:color="auto" w:fill="FDE0D0" w:themeFill="accent6" w:themeFillTint="33"/>
          </w:tcPr>
          <w:p w:rsidR="00DE355E" w:rsidRPr="004758DD" w:rsidRDefault="00DE355E" w:rsidP="00DE355E">
            <w:pPr>
              <w:rPr>
                <w:rFonts w:ascii="Consolas" w:hAnsi="Consolas" w:cs="Consolas"/>
              </w:rPr>
            </w:pPr>
          </w:p>
        </w:tc>
        <w:tc>
          <w:tcPr>
            <w:tcW w:w="1150" w:type="dxa"/>
            <w:vMerge/>
            <w:shd w:val="clear" w:color="auto" w:fill="FDE0D0" w:themeFill="accent6" w:themeFillTint="33"/>
          </w:tcPr>
          <w:p w:rsidR="00DE355E" w:rsidRPr="004758DD" w:rsidRDefault="00DE355E" w:rsidP="00DE355E">
            <w:pPr>
              <w:rPr>
                <w:rFonts w:ascii="Consolas" w:hAnsi="Consolas" w:cs="Consolas"/>
              </w:rPr>
            </w:pPr>
          </w:p>
        </w:tc>
        <w:tc>
          <w:tcPr>
            <w:tcW w:w="4253" w:type="dxa"/>
            <w:shd w:val="clear" w:color="auto" w:fill="FDE0D0" w:themeFill="accent6"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t>Examinations</w:t>
            </w:r>
          </w:p>
        </w:tc>
        <w:tc>
          <w:tcPr>
            <w:tcW w:w="3685" w:type="dxa"/>
            <w:shd w:val="clear" w:color="auto" w:fill="FDE0D0" w:themeFill="accent6" w:themeFillTint="33"/>
            <w:vAlign w:val="center"/>
          </w:tcPr>
          <w:p w:rsidR="00DE355E" w:rsidRPr="004758DD" w:rsidRDefault="00DE355E" w:rsidP="00DE355E">
            <w:pPr>
              <w:jc w:val="center"/>
              <w:rPr>
                <w:rFonts w:ascii="Consolas" w:hAnsi="Consolas" w:cs="Consolas"/>
                <w:b/>
                <w:sz w:val="24"/>
              </w:rPr>
            </w:pPr>
            <w:r w:rsidRPr="004758DD">
              <w:rPr>
                <w:rFonts w:ascii="Consolas" w:hAnsi="Consolas" w:cs="Consolas"/>
                <w:b/>
                <w:sz w:val="24"/>
              </w:rPr>
              <w:t>Non-Examination Assessment (NEA)</w:t>
            </w:r>
          </w:p>
        </w:tc>
        <w:tc>
          <w:tcPr>
            <w:tcW w:w="4536" w:type="dxa"/>
            <w:vMerge/>
            <w:shd w:val="clear" w:color="auto" w:fill="FDE0D0" w:themeFill="accent6" w:themeFillTint="33"/>
          </w:tcPr>
          <w:p w:rsidR="00DE355E" w:rsidRPr="004758DD" w:rsidRDefault="00DE355E" w:rsidP="00DE355E"/>
        </w:tc>
      </w:tr>
      <w:tr w:rsidR="00DE355E" w:rsidRPr="007C3015" w:rsidTr="00DE355E">
        <w:trPr>
          <w:trHeight w:val="648"/>
        </w:trPr>
        <w:tc>
          <w:tcPr>
            <w:tcW w:w="1544" w:type="dxa"/>
            <w:vAlign w:val="center"/>
          </w:tcPr>
          <w:p w:rsidR="00DE355E" w:rsidRPr="004758DD" w:rsidRDefault="00DE355E" w:rsidP="00731E19">
            <w:pPr>
              <w:spacing w:before="0"/>
              <w:jc w:val="center"/>
              <w:rPr>
                <w:b/>
                <w:sz w:val="24"/>
                <w:szCs w:val="24"/>
              </w:rPr>
            </w:pPr>
            <w:r w:rsidRPr="004758DD">
              <w:rPr>
                <w:b/>
                <w:sz w:val="24"/>
                <w:szCs w:val="24"/>
              </w:rPr>
              <w:t>History</w:t>
            </w:r>
          </w:p>
        </w:tc>
        <w:tc>
          <w:tcPr>
            <w:tcW w:w="1150" w:type="dxa"/>
            <w:vAlign w:val="center"/>
          </w:tcPr>
          <w:p w:rsidR="00DE355E" w:rsidRPr="00BF4A61" w:rsidRDefault="00DE355E" w:rsidP="00731E19">
            <w:pPr>
              <w:spacing w:before="0"/>
              <w:jc w:val="center"/>
              <w:rPr>
                <w:sz w:val="24"/>
                <w:szCs w:val="24"/>
              </w:rPr>
            </w:pPr>
            <w:r w:rsidRPr="00BF4A61">
              <w:rPr>
                <w:sz w:val="24"/>
                <w:szCs w:val="24"/>
              </w:rPr>
              <w:t>AQA</w:t>
            </w:r>
          </w:p>
        </w:tc>
        <w:tc>
          <w:tcPr>
            <w:tcW w:w="4253" w:type="dxa"/>
          </w:tcPr>
          <w:p w:rsidR="00DE355E" w:rsidRDefault="00DE355E" w:rsidP="00731E19">
            <w:pPr>
              <w:spacing w:before="0"/>
              <w:rPr>
                <w:b/>
                <w:sz w:val="24"/>
                <w:szCs w:val="24"/>
              </w:rPr>
            </w:pPr>
            <w:r w:rsidRPr="00BF4A61">
              <w:rPr>
                <w:b/>
                <w:sz w:val="24"/>
                <w:szCs w:val="24"/>
              </w:rPr>
              <w:t>Paper 1: Understanding the modern world</w:t>
            </w:r>
          </w:p>
          <w:p w:rsidR="00731E19" w:rsidRPr="00731E19" w:rsidRDefault="00731E19" w:rsidP="00731E19">
            <w:pPr>
              <w:spacing w:before="0"/>
              <w:rPr>
                <w:b/>
                <w:color w:val="FF0000"/>
                <w:sz w:val="24"/>
                <w:szCs w:val="24"/>
              </w:rPr>
            </w:pPr>
            <w:r w:rsidRPr="00731E19">
              <w:rPr>
                <w:b/>
                <w:color w:val="FF0000"/>
                <w:sz w:val="24"/>
                <w:szCs w:val="24"/>
              </w:rPr>
              <w:t>Section A has been dropped for 2022</w:t>
            </w:r>
          </w:p>
          <w:p w:rsidR="00DE355E" w:rsidRPr="00BF4A61" w:rsidRDefault="00DE355E" w:rsidP="00731E19">
            <w:pPr>
              <w:spacing w:before="0"/>
              <w:rPr>
                <w:rFonts w:cs="Consolas"/>
                <w:sz w:val="24"/>
                <w:szCs w:val="24"/>
              </w:rPr>
            </w:pPr>
            <w:r w:rsidRPr="00BF4A61">
              <w:rPr>
                <w:sz w:val="24"/>
                <w:szCs w:val="24"/>
              </w:rPr>
              <w:t xml:space="preserve">Section B </w:t>
            </w:r>
            <w:r w:rsidRPr="00BF4A61">
              <w:rPr>
                <w:bCs/>
                <w:sz w:val="24"/>
                <w:szCs w:val="24"/>
              </w:rPr>
              <w:t xml:space="preserve">Wider world depth studies </w:t>
            </w:r>
            <w:r w:rsidRPr="00BF4A61">
              <w:rPr>
                <w:sz w:val="24"/>
                <w:szCs w:val="24"/>
              </w:rPr>
              <w:t>[</w:t>
            </w:r>
            <w:r w:rsidRPr="00BF4A61">
              <w:rPr>
                <w:bCs/>
                <w:i/>
                <w:sz w:val="24"/>
                <w:szCs w:val="24"/>
              </w:rPr>
              <w:t>Conflict and tension between East and West, 1945–1972</w:t>
            </w:r>
            <w:r w:rsidRPr="00BF4A61">
              <w:rPr>
                <w:sz w:val="24"/>
                <w:szCs w:val="24"/>
              </w:rPr>
              <w:t>]:</w:t>
            </w:r>
          </w:p>
          <w:p w:rsidR="00DE355E" w:rsidRPr="00BF4A61" w:rsidRDefault="00DE355E" w:rsidP="00731E19">
            <w:pPr>
              <w:spacing w:before="0"/>
              <w:rPr>
                <w:rFonts w:cs="Consolas"/>
                <w:sz w:val="24"/>
                <w:szCs w:val="24"/>
              </w:rPr>
            </w:pPr>
          </w:p>
          <w:p w:rsidR="00DE355E" w:rsidRPr="00BF4A61" w:rsidRDefault="009A0227" w:rsidP="00731E19">
            <w:pPr>
              <w:pStyle w:val="ListParagraph"/>
              <w:numPr>
                <w:ilvl w:val="0"/>
                <w:numId w:val="1"/>
              </w:numPr>
              <w:spacing w:before="0"/>
              <w:rPr>
                <w:rFonts w:cs="Consolas"/>
                <w:sz w:val="24"/>
                <w:szCs w:val="24"/>
              </w:rPr>
            </w:pPr>
            <w:r>
              <w:rPr>
                <w:rFonts w:cs="Consolas"/>
                <w:sz w:val="24"/>
                <w:szCs w:val="24"/>
              </w:rPr>
              <w:t>4</w:t>
            </w:r>
            <w:r w:rsidR="00DE355E" w:rsidRPr="00BF4A61">
              <w:rPr>
                <w:rFonts w:cs="Consolas"/>
                <w:sz w:val="24"/>
                <w:szCs w:val="24"/>
              </w:rPr>
              <w:t>4 Marks</w:t>
            </w:r>
          </w:p>
          <w:p w:rsidR="00DE355E" w:rsidRPr="00BF4A61" w:rsidRDefault="009A0227" w:rsidP="00731E19">
            <w:pPr>
              <w:pStyle w:val="ListParagraph"/>
              <w:numPr>
                <w:ilvl w:val="0"/>
                <w:numId w:val="1"/>
              </w:numPr>
              <w:spacing w:before="0"/>
              <w:rPr>
                <w:rFonts w:cs="Consolas"/>
                <w:sz w:val="24"/>
                <w:szCs w:val="24"/>
              </w:rPr>
            </w:pPr>
            <w:r>
              <w:rPr>
                <w:rFonts w:cs="Consolas"/>
                <w:sz w:val="24"/>
                <w:szCs w:val="24"/>
              </w:rPr>
              <w:t>1</w:t>
            </w:r>
            <w:r w:rsidR="00BF4A61" w:rsidRPr="00BF4A61">
              <w:rPr>
                <w:rFonts w:cs="Consolas"/>
                <w:sz w:val="24"/>
                <w:szCs w:val="24"/>
              </w:rPr>
              <w:t xml:space="preserve"> hour</w:t>
            </w:r>
          </w:p>
          <w:p w:rsidR="00DE355E" w:rsidRPr="00BF4A61" w:rsidRDefault="009A0227" w:rsidP="00731E19">
            <w:pPr>
              <w:pStyle w:val="ListParagraph"/>
              <w:numPr>
                <w:ilvl w:val="0"/>
                <w:numId w:val="1"/>
              </w:numPr>
              <w:spacing w:before="0"/>
              <w:rPr>
                <w:rFonts w:cs="Consolas"/>
                <w:sz w:val="24"/>
                <w:szCs w:val="24"/>
              </w:rPr>
            </w:pPr>
            <w:r>
              <w:rPr>
                <w:rFonts w:cs="Consolas"/>
                <w:sz w:val="24"/>
                <w:szCs w:val="24"/>
              </w:rPr>
              <w:t>33</w:t>
            </w:r>
            <w:r w:rsidR="00DE355E" w:rsidRPr="00BF4A61">
              <w:rPr>
                <w:rFonts w:cs="Consolas"/>
                <w:sz w:val="24"/>
                <w:szCs w:val="24"/>
              </w:rPr>
              <w:t>% of GCSE</w:t>
            </w:r>
          </w:p>
          <w:p w:rsidR="00DE355E" w:rsidRPr="00BF4A61" w:rsidRDefault="00DE355E" w:rsidP="00731E19">
            <w:pPr>
              <w:spacing w:before="0"/>
              <w:rPr>
                <w:rFonts w:cs="Consolas"/>
                <w:sz w:val="24"/>
                <w:szCs w:val="24"/>
              </w:rPr>
            </w:pPr>
          </w:p>
          <w:p w:rsidR="00DE355E" w:rsidRPr="00BF4A61" w:rsidRDefault="00DE355E" w:rsidP="00731E19">
            <w:pPr>
              <w:spacing w:before="0"/>
              <w:rPr>
                <w:b/>
                <w:sz w:val="24"/>
                <w:szCs w:val="24"/>
              </w:rPr>
            </w:pPr>
            <w:r w:rsidRPr="00BF4A61">
              <w:rPr>
                <w:b/>
                <w:sz w:val="24"/>
                <w:szCs w:val="24"/>
              </w:rPr>
              <w:t xml:space="preserve">Paper 2: Shaping the nation </w:t>
            </w:r>
          </w:p>
          <w:p w:rsidR="00DE355E" w:rsidRPr="00BF4A61" w:rsidRDefault="00DE355E" w:rsidP="00731E19">
            <w:pPr>
              <w:spacing w:before="0"/>
              <w:rPr>
                <w:b/>
                <w:sz w:val="24"/>
                <w:szCs w:val="24"/>
              </w:rPr>
            </w:pPr>
          </w:p>
          <w:p w:rsidR="00731E19" w:rsidRDefault="00AB3EF3" w:rsidP="00731E19">
            <w:pPr>
              <w:shd w:val="clear" w:color="auto" w:fill="FFFFFF"/>
              <w:spacing w:before="0"/>
              <w:rPr>
                <w:rFonts w:eastAsia="Times New Roman" w:cs="Arial"/>
                <w:color w:val="222222"/>
                <w:sz w:val="24"/>
                <w:szCs w:val="24"/>
                <w:lang w:val="en-GB" w:eastAsia="en-GB"/>
              </w:rPr>
            </w:pPr>
            <w:r w:rsidRPr="00AB3EF3">
              <w:rPr>
                <w:rFonts w:eastAsia="Times New Roman" w:cs="Arial"/>
                <w:color w:val="222222"/>
                <w:sz w:val="24"/>
                <w:szCs w:val="24"/>
                <w:lang w:val="en-GB" w:eastAsia="en-GB"/>
              </w:rPr>
              <w:t xml:space="preserve">Section A: Thematic studies [2A/A Britain: Health and the people: c1000 to the present day]; </w:t>
            </w:r>
          </w:p>
          <w:p w:rsidR="00731E19" w:rsidRPr="00731E19" w:rsidRDefault="00731E19" w:rsidP="00731E19">
            <w:pPr>
              <w:shd w:val="clear" w:color="auto" w:fill="FFFFFF"/>
              <w:spacing w:before="0"/>
              <w:rPr>
                <w:rFonts w:eastAsia="Times New Roman" w:cs="Arial"/>
                <w:color w:val="222222"/>
                <w:sz w:val="24"/>
                <w:szCs w:val="24"/>
                <w:lang w:val="en-GB" w:eastAsia="en-GB"/>
              </w:rPr>
            </w:pPr>
          </w:p>
          <w:p w:rsidR="00731E19" w:rsidRPr="00731E19" w:rsidRDefault="00AB3EF3" w:rsidP="00731E19">
            <w:pPr>
              <w:pStyle w:val="ListParagraph"/>
              <w:numPr>
                <w:ilvl w:val="0"/>
                <w:numId w:val="45"/>
              </w:numPr>
              <w:shd w:val="clear" w:color="auto" w:fill="FFFFFF"/>
              <w:spacing w:before="0"/>
              <w:rPr>
                <w:rFonts w:eastAsia="Times New Roman" w:cs="Arial"/>
                <w:color w:val="222222"/>
                <w:sz w:val="24"/>
                <w:szCs w:val="24"/>
                <w:lang w:val="en-GB" w:eastAsia="en-GB"/>
              </w:rPr>
            </w:pPr>
            <w:r w:rsidRPr="00731E19">
              <w:rPr>
                <w:rFonts w:eastAsia="Times New Roman" w:cs="Arial"/>
                <w:color w:val="222222"/>
                <w:sz w:val="24"/>
                <w:szCs w:val="24"/>
                <w:lang w:val="en-GB" w:eastAsia="en-GB"/>
              </w:rPr>
              <w:t xml:space="preserve">40 marks </w:t>
            </w:r>
          </w:p>
          <w:p w:rsidR="00731E19" w:rsidRPr="00731E19" w:rsidRDefault="00AB3EF3" w:rsidP="00731E19">
            <w:pPr>
              <w:pStyle w:val="ListParagraph"/>
              <w:numPr>
                <w:ilvl w:val="0"/>
                <w:numId w:val="45"/>
              </w:numPr>
              <w:shd w:val="clear" w:color="auto" w:fill="FFFFFF"/>
              <w:spacing w:before="0"/>
              <w:rPr>
                <w:rFonts w:eastAsia="Times New Roman" w:cs="Arial"/>
                <w:color w:val="222222"/>
                <w:sz w:val="24"/>
                <w:szCs w:val="24"/>
                <w:lang w:val="en-GB" w:eastAsia="en-GB"/>
              </w:rPr>
            </w:pPr>
            <w:r w:rsidRPr="00731E19">
              <w:rPr>
                <w:rFonts w:eastAsia="Times New Roman" w:cs="Arial"/>
                <w:color w:val="222222"/>
                <w:sz w:val="24"/>
                <w:szCs w:val="24"/>
                <w:lang w:val="en-GB" w:eastAsia="en-GB"/>
              </w:rPr>
              <w:t xml:space="preserve">1 hour; </w:t>
            </w:r>
          </w:p>
          <w:p w:rsidR="00AB3EF3" w:rsidRDefault="00AB3EF3" w:rsidP="00731E19">
            <w:pPr>
              <w:pStyle w:val="ListParagraph"/>
              <w:numPr>
                <w:ilvl w:val="0"/>
                <w:numId w:val="45"/>
              </w:numPr>
              <w:shd w:val="clear" w:color="auto" w:fill="FFFFFF"/>
              <w:spacing w:before="0"/>
              <w:rPr>
                <w:rFonts w:eastAsia="Times New Roman" w:cs="Arial"/>
                <w:color w:val="222222"/>
                <w:sz w:val="24"/>
                <w:szCs w:val="24"/>
                <w:lang w:val="en-GB" w:eastAsia="en-GB"/>
              </w:rPr>
            </w:pPr>
            <w:r w:rsidRPr="00731E19">
              <w:rPr>
                <w:rFonts w:eastAsia="Times New Roman" w:cs="Arial"/>
                <w:color w:val="222222"/>
                <w:sz w:val="24"/>
                <w:szCs w:val="24"/>
                <w:lang w:val="en-GB" w:eastAsia="en-GB"/>
              </w:rPr>
              <w:t>33% of GCSE</w:t>
            </w:r>
          </w:p>
          <w:p w:rsidR="00731E19" w:rsidRPr="00731E19" w:rsidRDefault="00731E19" w:rsidP="00731E19">
            <w:pPr>
              <w:pStyle w:val="ListParagraph"/>
              <w:shd w:val="clear" w:color="auto" w:fill="FFFFFF"/>
              <w:spacing w:before="0"/>
              <w:rPr>
                <w:rFonts w:eastAsia="Times New Roman" w:cs="Arial"/>
                <w:color w:val="222222"/>
                <w:sz w:val="24"/>
                <w:szCs w:val="24"/>
                <w:lang w:val="en-GB" w:eastAsia="en-GB"/>
              </w:rPr>
            </w:pPr>
          </w:p>
          <w:p w:rsidR="00731E19" w:rsidRDefault="00AB3EF3" w:rsidP="00731E19">
            <w:pPr>
              <w:shd w:val="clear" w:color="auto" w:fill="FFFFFF"/>
              <w:spacing w:before="0"/>
              <w:rPr>
                <w:rFonts w:eastAsia="Times New Roman" w:cs="Arial"/>
                <w:color w:val="222222"/>
                <w:sz w:val="24"/>
                <w:szCs w:val="24"/>
                <w:lang w:val="en-GB" w:eastAsia="en-GB"/>
              </w:rPr>
            </w:pPr>
            <w:r w:rsidRPr="00AB3EF3">
              <w:rPr>
                <w:rFonts w:eastAsia="Times New Roman" w:cs="Arial"/>
                <w:color w:val="222222"/>
                <w:sz w:val="24"/>
                <w:szCs w:val="24"/>
                <w:lang w:val="en-GB" w:eastAsia="en-GB"/>
              </w:rPr>
              <w:t xml:space="preserve">Section B: British Depth study [2B/C: Elizabethan England, c.1568-1603]; </w:t>
            </w:r>
          </w:p>
          <w:p w:rsidR="00731E19" w:rsidRDefault="00731E19" w:rsidP="00731E19">
            <w:pPr>
              <w:shd w:val="clear" w:color="auto" w:fill="FFFFFF"/>
              <w:spacing w:before="0"/>
              <w:rPr>
                <w:rFonts w:eastAsia="Times New Roman" w:cs="Arial"/>
                <w:color w:val="222222"/>
                <w:sz w:val="24"/>
                <w:szCs w:val="24"/>
                <w:lang w:val="en-GB" w:eastAsia="en-GB"/>
              </w:rPr>
            </w:pPr>
          </w:p>
          <w:p w:rsidR="00731E19" w:rsidRPr="00731E19" w:rsidRDefault="00AB3EF3" w:rsidP="00731E19">
            <w:pPr>
              <w:pStyle w:val="ListParagraph"/>
              <w:numPr>
                <w:ilvl w:val="0"/>
                <w:numId w:val="46"/>
              </w:numPr>
              <w:shd w:val="clear" w:color="auto" w:fill="FFFFFF"/>
              <w:spacing w:before="0"/>
              <w:rPr>
                <w:rFonts w:eastAsia="Times New Roman" w:cs="Arial"/>
                <w:color w:val="222222"/>
                <w:sz w:val="24"/>
                <w:szCs w:val="24"/>
                <w:lang w:val="en-GB" w:eastAsia="en-GB"/>
              </w:rPr>
            </w:pPr>
            <w:r w:rsidRPr="00731E19">
              <w:rPr>
                <w:rFonts w:eastAsia="Times New Roman" w:cs="Arial"/>
                <w:color w:val="222222"/>
                <w:sz w:val="24"/>
                <w:szCs w:val="24"/>
                <w:lang w:val="en-GB" w:eastAsia="en-GB"/>
              </w:rPr>
              <w:t>40 marks</w:t>
            </w:r>
          </w:p>
          <w:p w:rsidR="00731E19" w:rsidRPr="00731E19" w:rsidRDefault="00AB3EF3" w:rsidP="00731E19">
            <w:pPr>
              <w:pStyle w:val="ListParagraph"/>
              <w:numPr>
                <w:ilvl w:val="0"/>
                <w:numId w:val="46"/>
              </w:numPr>
              <w:shd w:val="clear" w:color="auto" w:fill="FFFFFF"/>
              <w:spacing w:before="0"/>
              <w:rPr>
                <w:rFonts w:eastAsia="Times New Roman" w:cs="Arial"/>
                <w:color w:val="222222"/>
                <w:sz w:val="24"/>
                <w:szCs w:val="24"/>
                <w:lang w:val="en-GB" w:eastAsia="en-GB"/>
              </w:rPr>
            </w:pPr>
            <w:r w:rsidRPr="00731E19">
              <w:rPr>
                <w:rFonts w:eastAsia="Times New Roman" w:cs="Arial"/>
                <w:color w:val="222222"/>
                <w:sz w:val="24"/>
                <w:szCs w:val="24"/>
                <w:lang w:val="en-GB" w:eastAsia="en-GB"/>
              </w:rPr>
              <w:t xml:space="preserve">1 hour; </w:t>
            </w:r>
          </w:p>
          <w:p w:rsidR="00BF4A61" w:rsidRPr="00731E19" w:rsidRDefault="00AB3EF3" w:rsidP="00CB0E17">
            <w:pPr>
              <w:pStyle w:val="ListParagraph"/>
              <w:numPr>
                <w:ilvl w:val="0"/>
                <w:numId w:val="46"/>
              </w:numPr>
              <w:shd w:val="clear" w:color="auto" w:fill="FFFFFF"/>
              <w:spacing w:before="0"/>
              <w:rPr>
                <w:sz w:val="24"/>
                <w:szCs w:val="24"/>
              </w:rPr>
            </w:pPr>
            <w:r w:rsidRPr="00731E19">
              <w:rPr>
                <w:rFonts w:eastAsia="Times New Roman" w:cs="Arial"/>
                <w:color w:val="222222"/>
                <w:sz w:val="24"/>
                <w:szCs w:val="24"/>
                <w:lang w:val="en-GB" w:eastAsia="en-GB"/>
              </w:rPr>
              <w:t>33% of GCSE</w:t>
            </w:r>
          </w:p>
          <w:p w:rsidR="00BF4A61" w:rsidRDefault="00BF4A61" w:rsidP="00731E19">
            <w:pPr>
              <w:spacing w:before="0"/>
              <w:rPr>
                <w:sz w:val="24"/>
                <w:szCs w:val="24"/>
              </w:rPr>
            </w:pPr>
          </w:p>
          <w:p w:rsidR="00BF4A61" w:rsidRPr="00BF4A61" w:rsidRDefault="00BF4A61" w:rsidP="00731E19">
            <w:pPr>
              <w:spacing w:before="0"/>
              <w:rPr>
                <w:sz w:val="24"/>
                <w:szCs w:val="24"/>
              </w:rPr>
            </w:pPr>
          </w:p>
        </w:tc>
        <w:tc>
          <w:tcPr>
            <w:tcW w:w="3685" w:type="dxa"/>
          </w:tcPr>
          <w:p w:rsidR="00DE355E" w:rsidRPr="004758DD" w:rsidRDefault="00DE355E" w:rsidP="00731E19">
            <w:pPr>
              <w:spacing w:before="0"/>
              <w:jc w:val="center"/>
              <w:rPr>
                <w:sz w:val="24"/>
                <w:szCs w:val="24"/>
              </w:rPr>
            </w:pPr>
            <w:r w:rsidRPr="004758DD">
              <w:rPr>
                <w:sz w:val="24"/>
                <w:szCs w:val="24"/>
              </w:rPr>
              <w:t>N/A</w:t>
            </w:r>
          </w:p>
        </w:tc>
        <w:tc>
          <w:tcPr>
            <w:tcW w:w="4536" w:type="dxa"/>
          </w:tcPr>
          <w:p w:rsidR="00DE355E" w:rsidRPr="004758DD" w:rsidRDefault="00DE355E" w:rsidP="00731E19">
            <w:pPr>
              <w:pStyle w:val="ListParagraph"/>
              <w:numPr>
                <w:ilvl w:val="0"/>
                <w:numId w:val="1"/>
              </w:numPr>
              <w:spacing w:before="0" w:line="264" w:lineRule="auto"/>
              <w:rPr>
                <w:sz w:val="24"/>
                <w:szCs w:val="24"/>
              </w:rPr>
            </w:pPr>
            <w:r w:rsidRPr="004758DD">
              <w:rPr>
                <w:sz w:val="24"/>
                <w:szCs w:val="24"/>
              </w:rPr>
              <w:t>Encourage your child to use the websites listed below:</w:t>
            </w:r>
          </w:p>
          <w:p w:rsidR="00DE355E" w:rsidRPr="004758DD" w:rsidRDefault="0038213A" w:rsidP="00731E19">
            <w:pPr>
              <w:pStyle w:val="ListParagraph"/>
              <w:numPr>
                <w:ilvl w:val="0"/>
                <w:numId w:val="1"/>
              </w:numPr>
              <w:spacing w:before="0" w:line="264" w:lineRule="auto"/>
              <w:rPr>
                <w:sz w:val="24"/>
                <w:szCs w:val="24"/>
              </w:rPr>
            </w:pPr>
            <w:hyperlink r:id="rId39" w:history="1">
              <w:r w:rsidR="00DE355E" w:rsidRPr="004758DD">
                <w:rPr>
                  <w:rStyle w:val="Hyperlink"/>
                  <w:sz w:val="24"/>
                  <w:szCs w:val="24"/>
                </w:rPr>
                <w:t>http://www.doddlelearn.co.uk</w:t>
              </w:r>
            </w:hyperlink>
            <w:r w:rsidR="00DE355E" w:rsidRPr="004758DD">
              <w:rPr>
                <w:sz w:val="24"/>
                <w:szCs w:val="24"/>
              </w:rPr>
              <w:t xml:space="preserve"> </w:t>
            </w:r>
          </w:p>
          <w:p w:rsidR="00841525" w:rsidRPr="00841525" w:rsidRDefault="0038213A" w:rsidP="00731E19">
            <w:pPr>
              <w:pStyle w:val="ListParagraph"/>
              <w:numPr>
                <w:ilvl w:val="0"/>
                <w:numId w:val="1"/>
              </w:numPr>
              <w:spacing w:before="0" w:line="264" w:lineRule="auto"/>
              <w:rPr>
                <w:sz w:val="24"/>
                <w:szCs w:val="24"/>
              </w:rPr>
            </w:pPr>
            <w:hyperlink r:id="rId40" w:history="1">
              <w:r w:rsidR="00DE355E" w:rsidRPr="004758DD">
                <w:rPr>
                  <w:rStyle w:val="Hyperlink"/>
                  <w:sz w:val="24"/>
                  <w:szCs w:val="24"/>
                </w:rPr>
                <w:t>http://www.bbc.co.uk/education/subjects/zj26n39</w:t>
              </w:r>
            </w:hyperlink>
            <w:r w:rsidR="00DE355E" w:rsidRPr="004758DD">
              <w:rPr>
                <w:sz w:val="24"/>
                <w:szCs w:val="24"/>
              </w:rPr>
              <w:t xml:space="preserve"> </w:t>
            </w:r>
          </w:p>
          <w:p w:rsidR="00DE355E" w:rsidRDefault="00DE355E" w:rsidP="00731E19">
            <w:pPr>
              <w:pStyle w:val="ListParagraph"/>
              <w:numPr>
                <w:ilvl w:val="0"/>
                <w:numId w:val="1"/>
              </w:numPr>
              <w:spacing w:before="0" w:line="264" w:lineRule="auto"/>
              <w:rPr>
                <w:sz w:val="24"/>
                <w:szCs w:val="24"/>
              </w:rPr>
            </w:pPr>
            <w:r w:rsidRPr="004758DD">
              <w:rPr>
                <w:sz w:val="24"/>
                <w:szCs w:val="24"/>
              </w:rPr>
              <w:t xml:space="preserve">Revision material will be given out in class, but additional GCSE Revision Guides can be purchased </w:t>
            </w:r>
            <w:r w:rsidR="00731E19">
              <w:rPr>
                <w:sz w:val="24"/>
                <w:szCs w:val="24"/>
              </w:rPr>
              <w:t>from Amazon</w:t>
            </w:r>
            <w:r w:rsidR="004758DD" w:rsidRPr="004758DD">
              <w:rPr>
                <w:sz w:val="24"/>
                <w:szCs w:val="24"/>
              </w:rPr>
              <w:t xml:space="preserve"> (Oxford AQA GCSE History 9-1</w:t>
            </w:r>
            <w:r w:rsidR="00731E19">
              <w:rPr>
                <w:sz w:val="24"/>
                <w:szCs w:val="24"/>
              </w:rPr>
              <w:t>)</w:t>
            </w:r>
          </w:p>
          <w:p w:rsidR="009A0227" w:rsidRDefault="009A0227" w:rsidP="00731E19">
            <w:pPr>
              <w:pStyle w:val="ListParagraph"/>
              <w:numPr>
                <w:ilvl w:val="0"/>
                <w:numId w:val="1"/>
              </w:numPr>
              <w:spacing w:before="0" w:line="264" w:lineRule="auto"/>
              <w:rPr>
                <w:sz w:val="24"/>
                <w:szCs w:val="24"/>
              </w:rPr>
            </w:pPr>
            <w:hyperlink r:id="rId41" w:history="1">
              <w:r w:rsidRPr="00140241">
                <w:rPr>
                  <w:rStyle w:val="Hyperlink"/>
                  <w:sz w:val="24"/>
                  <w:szCs w:val="24"/>
                </w:rPr>
                <w:t>www.GCSEPod.com</w:t>
              </w:r>
            </w:hyperlink>
          </w:p>
          <w:p w:rsidR="009A0227" w:rsidRPr="004758DD" w:rsidRDefault="009A0227" w:rsidP="00731E19">
            <w:pPr>
              <w:pStyle w:val="ListParagraph"/>
              <w:spacing w:before="0" w:line="264" w:lineRule="auto"/>
              <w:ind w:left="360"/>
              <w:rPr>
                <w:sz w:val="24"/>
                <w:szCs w:val="24"/>
              </w:rPr>
            </w:pPr>
          </w:p>
          <w:p w:rsidR="00DE355E" w:rsidRPr="004758DD" w:rsidRDefault="00DE355E" w:rsidP="00731E19">
            <w:pPr>
              <w:pStyle w:val="ListParagraph"/>
              <w:spacing w:before="0" w:line="264" w:lineRule="auto"/>
              <w:ind w:left="360"/>
              <w:rPr>
                <w:sz w:val="24"/>
                <w:szCs w:val="24"/>
              </w:rPr>
            </w:pPr>
          </w:p>
        </w:tc>
      </w:tr>
    </w:tbl>
    <w:tbl>
      <w:tblPr>
        <w:tblStyle w:val="TableGrid"/>
        <w:tblpPr w:leftFromText="180" w:rightFromText="180" w:vertAnchor="text" w:horzAnchor="margin" w:tblpXSpec="center" w:tblpY="8"/>
        <w:tblW w:w="15168" w:type="dxa"/>
        <w:tblLayout w:type="fixed"/>
        <w:tblLook w:val="04A0" w:firstRow="1" w:lastRow="0" w:firstColumn="1" w:lastColumn="0" w:noHBand="0" w:noVBand="1"/>
      </w:tblPr>
      <w:tblGrid>
        <w:gridCol w:w="1526"/>
        <w:gridCol w:w="1168"/>
        <w:gridCol w:w="3828"/>
        <w:gridCol w:w="4110"/>
        <w:gridCol w:w="4536"/>
      </w:tblGrid>
      <w:tr w:rsidR="00DE355E" w:rsidRPr="007C3015" w:rsidTr="006B7D41">
        <w:trPr>
          <w:trHeight w:val="324"/>
        </w:trPr>
        <w:tc>
          <w:tcPr>
            <w:tcW w:w="1526" w:type="dxa"/>
            <w:vMerge w:val="restart"/>
            <w:shd w:val="clear" w:color="auto" w:fill="E5E5E7" w:themeFill="accent5"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lastRenderedPageBreak/>
              <w:t>Subject</w:t>
            </w:r>
          </w:p>
        </w:tc>
        <w:tc>
          <w:tcPr>
            <w:tcW w:w="1168" w:type="dxa"/>
            <w:vMerge w:val="restart"/>
            <w:shd w:val="clear" w:color="auto" w:fill="E5E5E7" w:themeFill="accent5"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t>Exam Board</w:t>
            </w:r>
          </w:p>
        </w:tc>
        <w:tc>
          <w:tcPr>
            <w:tcW w:w="7938" w:type="dxa"/>
            <w:gridSpan w:val="2"/>
            <w:shd w:val="clear" w:color="auto" w:fill="E5E5E7" w:themeFill="accent5"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t>Notes/Useful Resources</w:t>
            </w:r>
          </w:p>
        </w:tc>
      </w:tr>
      <w:tr w:rsidR="00DE355E" w:rsidRPr="007C3015" w:rsidTr="006B7D41">
        <w:trPr>
          <w:trHeight w:val="648"/>
        </w:trPr>
        <w:tc>
          <w:tcPr>
            <w:tcW w:w="1526" w:type="dxa"/>
            <w:vMerge/>
            <w:shd w:val="clear" w:color="auto" w:fill="FDE0D0" w:themeFill="accent6" w:themeFillTint="33"/>
          </w:tcPr>
          <w:p w:rsidR="00DE355E" w:rsidRPr="00AC61C9" w:rsidRDefault="00DE355E" w:rsidP="00DE355E">
            <w:pPr>
              <w:rPr>
                <w:rFonts w:ascii="Consolas" w:hAnsi="Consolas" w:cs="Consolas"/>
              </w:rPr>
            </w:pPr>
          </w:p>
        </w:tc>
        <w:tc>
          <w:tcPr>
            <w:tcW w:w="1168" w:type="dxa"/>
            <w:vMerge/>
            <w:shd w:val="clear" w:color="auto" w:fill="FDE0D0" w:themeFill="accent6" w:themeFillTint="33"/>
          </w:tcPr>
          <w:p w:rsidR="00DE355E" w:rsidRPr="00AC61C9" w:rsidRDefault="00DE355E" w:rsidP="00DE355E">
            <w:pPr>
              <w:rPr>
                <w:rFonts w:ascii="Consolas" w:hAnsi="Consolas" w:cs="Consolas"/>
              </w:rPr>
            </w:pPr>
          </w:p>
        </w:tc>
        <w:tc>
          <w:tcPr>
            <w:tcW w:w="3828" w:type="dxa"/>
            <w:shd w:val="clear" w:color="auto" w:fill="FDE0D0" w:themeFill="accent6"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t>Examinations</w:t>
            </w:r>
          </w:p>
        </w:tc>
        <w:tc>
          <w:tcPr>
            <w:tcW w:w="4110" w:type="dxa"/>
            <w:shd w:val="clear" w:color="auto" w:fill="FDE0D0" w:themeFill="accent6" w:themeFillTint="33"/>
            <w:vAlign w:val="center"/>
          </w:tcPr>
          <w:p w:rsidR="00DE355E" w:rsidRPr="00AC61C9" w:rsidRDefault="00DE355E" w:rsidP="00DE355E">
            <w:pPr>
              <w:jc w:val="center"/>
              <w:rPr>
                <w:rFonts w:ascii="Consolas" w:hAnsi="Consolas" w:cs="Consolas"/>
                <w:b/>
                <w:sz w:val="24"/>
              </w:rPr>
            </w:pPr>
            <w:r w:rsidRPr="00AC61C9">
              <w:rPr>
                <w:rFonts w:ascii="Consolas" w:hAnsi="Consolas" w:cs="Consolas"/>
                <w:b/>
                <w:sz w:val="24"/>
              </w:rPr>
              <w:t>Non-Examination Assessment (NEA)</w:t>
            </w:r>
          </w:p>
        </w:tc>
        <w:tc>
          <w:tcPr>
            <w:tcW w:w="4536" w:type="dxa"/>
            <w:vMerge/>
            <w:shd w:val="clear" w:color="auto" w:fill="FDE0D0" w:themeFill="accent6" w:themeFillTint="33"/>
          </w:tcPr>
          <w:p w:rsidR="00DE355E" w:rsidRPr="00AC61C9" w:rsidRDefault="00DE355E" w:rsidP="00DE355E"/>
        </w:tc>
      </w:tr>
      <w:tr w:rsidR="00DE355E" w:rsidRPr="007C3015" w:rsidTr="006B7D41">
        <w:trPr>
          <w:trHeight w:val="648"/>
        </w:trPr>
        <w:tc>
          <w:tcPr>
            <w:tcW w:w="1526" w:type="dxa"/>
            <w:vAlign w:val="center"/>
          </w:tcPr>
          <w:p w:rsidR="00DE355E" w:rsidRPr="00AC61C9" w:rsidRDefault="00DE355E" w:rsidP="00DE355E">
            <w:pPr>
              <w:jc w:val="center"/>
              <w:rPr>
                <w:b/>
                <w:sz w:val="24"/>
                <w:szCs w:val="24"/>
              </w:rPr>
            </w:pPr>
            <w:r w:rsidRPr="00AC61C9">
              <w:rPr>
                <w:b/>
                <w:sz w:val="24"/>
                <w:szCs w:val="24"/>
              </w:rPr>
              <w:t>Health and Social Care</w:t>
            </w:r>
          </w:p>
        </w:tc>
        <w:tc>
          <w:tcPr>
            <w:tcW w:w="1168" w:type="dxa"/>
            <w:vAlign w:val="center"/>
          </w:tcPr>
          <w:p w:rsidR="00DE6307" w:rsidRPr="00AC61C9" w:rsidRDefault="00DE6307" w:rsidP="00DE6307">
            <w:pPr>
              <w:autoSpaceDE w:val="0"/>
              <w:autoSpaceDN w:val="0"/>
              <w:rPr>
                <w:sz w:val="24"/>
                <w:szCs w:val="24"/>
                <w:lang w:eastAsia="en-GB"/>
              </w:rPr>
            </w:pPr>
            <w:r w:rsidRPr="00AC61C9">
              <w:rPr>
                <w:sz w:val="24"/>
                <w:szCs w:val="24"/>
                <w:lang w:eastAsia="en-GB"/>
              </w:rPr>
              <w:t xml:space="preserve">Pearson </w:t>
            </w:r>
          </w:p>
          <w:p w:rsidR="00DE355E" w:rsidRPr="00AC61C9" w:rsidRDefault="00DE355E" w:rsidP="00DE6307">
            <w:pPr>
              <w:rPr>
                <w:sz w:val="24"/>
                <w:szCs w:val="24"/>
              </w:rPr>
            </w:pPr>
          </w:p>
        </w:tc>
        <w:tc>
          <w:tcPr>
            <w:tcW w:w="3828" w:type="dxa"/>
          </w:tcPr>
          <w:p w:rsidR="00DE6307" w:rsidRPr="00AC61C9" w:rsidRDefault="00DE6307" w:rsidP="00DE6307">
            <w:pPr>
              <w:rPr>
                <w:sz w:val="24"/>
              </w:rPr>
            </w:pPr>
            <w:r w:rsidRPr="00AC61C9">
              <w:rPr>
                <w:b/>
                <w:sz w:val="24"/>
              </w:rPr>
              <w:t xml:space="preserve">Unit 3: </w:t>
            </w:r>
            <w:r w:rsidRPr="00AC61C9">
              <w:rPr>
                <w:sz w:val="24"/>
              </w:rPr>
              <w:t>Health and Wellbeing</w:t>
            </w:r>
          </w:p>
          <w:p w:rsidR="00AC61C9" w:rsidRPr="00AC61C9" w:rsidRDefault="00AC61C9" w:rsidP="00AC61C9">
            <w:pPr>
              <w:autoSpaceDE w:val="0"/>
              <w:autoSpaceDN w:val="0"/>
              <w:adjustRightInd w:val="0"/>
              <w:rPr>
                <w:sz w:val="24"/>
              </w:rPr>
            </w:pPr>
            <w:r w:rsidRPr="00AC61C9">
              <w:rPr>
                <w:sz w:val="24"/>
              </w:rPr>
              <w:t>3 hours Controlled Assessment carried out in class</w:t>
            </w:r>
          </w:p>
          <w:p w:rsidR="00DE355E" w:rsidRPr="00AC61C9" w:rsidRDefault="00AC61C9" w:rsidP="00AC61C9">
            <w:pPr>
              <w:autoSpaceDE w:val="0"/>
              <w:autoSpaceDN w:val="0"/>
              <w:adjustRightInd w:val="0"/>
              <w:rPr>
                <w:sz w:val="24"/>
                <w:szCs w:val="24"/>
              </w:rPr>
            </w:pPr>
            <w:r w:rsidRPr="00AC61C9">
              <w:rPr>
                <w:sz w:val="24"/>
              </w:rPr>
              <w:t>Worth 40</w:t>
            </w:r>
            <w:r w:rsidR="00DE6307" w:rsidRPr="00AC61C9">
              <w:rPr>
                <w:sz w:val="24"/>
              </w:rPr>
              <w:t>% of GCSE</w:t>
            </w:r>
          </w:p>
        </w:tc>
        <w:tc>
          <w:tcPr>
            <w:tcW w:w="4110" w:type="dxa"/>
          </w:tcPr>
          <w:p w:rsidR="00DE6307" w:rsidRPr="00AC61C9" w:rsidRDefault="00DE6307" w:rsidP="00DE6307">
            <w:pPr>
              <w:rPr>
                <w:b/>
                <w:sz w:val="24"/>
              </w:rPr>
            </w:pPr>
            <w:r w:rsidRPr="00AC61C9">
              <w:rPr>
                <w:b/>
                <w:sz w:val="24"/>
              </w:rPr>
              <w:t xml:space="preserve">Unit 1: </w:t>
            </w:r>
            <w:r w:rsidRPr="00AC61C9">
              <w:rPr>
                <w:sz w:val="24"/>
              </w:rPr>
              <w:t>Human Lifespan Development</w:t>
            </w:r>
          </w:p>
          <w:p w:rsidR="00DE6307" w:rsidRPr="00AC61C9" w:rsidRDefault="00AC61C9" w:rsidP="00DE6307">
            <w:pPr>
              <w:pStyle w:val="ListParagraph"/>
              <w:numPr>
                <w:ilvl w:val="0"/>
                <w:numId w:val="1"/>
              </w:numPr>
              <w:spacing w:before="0"/>
              <w:rPr>
                <w:sz w:val="24"/>
              </w:rPr>
            </w:pPr>
            <w:r w:rsidRPr="00AC61C9">
              <w:rPr>
                <w:sz w:val="24"/>
              </w:rPr>
              <w:t>Worth 30</w:t>
            </w:r>
            <w:r w:rsidR="00DE6307" w:rsidRPr="00AC61C9">
              <w:rPr>
                <w:sz w:val="24"/>
              </w:rPr>
              <w:t>% of GCSE</w:t>
            </w:r>
          </w:p>
          <w:p w:rsidR="00DE6307" w:rsidRPr="00AC61C9" w:rsidRDefault="00DE6307" w:rsidP="00DE355E">
            <w:pPr>
              <w:rPr>
                <w:b/>
                <w:sz w:val="24"/>
              </w:rPr>
            </w:pPr>
          </w:p>
          <w:p w:rsidR="00DE355E" w:rsidRPr="00AC61C9" w:rsidRDefault="00DE355E" w:rsidP="00DE355E">
            <w:pPr>
              <w:rPr>
                <w:sz w:val="24"/>
              </w:rPr>
            </w:pPr>
            <w:r w:rsidRPr="00AC61C9">
              <w:rPr>
                <w:b/>
                <w:sz w:val="24"/>
              </w:rPr>
              <w:t>Unit 2:</w:t>
            </w:r>
            <w:r w:rsidRPr="00AC61C9">
              <w:rPr>
                <w:sz w:val="24"/>
              </w:rPr>
              <w:t xml:space="preserve"> Health and Social Care </w:t>
            </w:r>
            <w:r w:rsidR="006B7D41" w:rsidRPr="00AC61C9">
              <w:rPr>
                <w:sz w:val="24"/>
              </w:rPr>
              <w:t xml:space="preserve">Services and </w:t>
            </w:r>
            <w:r w:rsidRPr="00AC61C9">
              <w:rPr>
                <w:sz w:val="24"/>
              </w:rPr>
              <w:t>Values</w:t>
            </w:r>
          </w:p>
          <w:p w:rsidR="00DE355E" w:rsidRPr="00AC61C9" w:rsidRDefault="00AC61C9" w:rsidP="000C3FE0">
            <w:pPr>
              <w:pStyle w:val="ListParagraph"/>
              <w:numPr>
                <w:ilvl w:val="0"/>
                <w:numId w:val="14"/>
              </w:numPr>
              <w:spacing w:before="0"/>
              <w:rPr>
                <w:sz w:val="24"/>
              </w:rPr>
            </w:pPr>
            <w:r w:rsidRPr="00AC61C9">
              <w:rPr>
                <w:sz w:val="24"/>
              </w:rPr>
              <w:t>Worth 30</w:t>
            </w:r>
            <w:r w:rsidR="00DE355E" w:rsidRPr="00AC61C9">
              <w:rPr>
                <w:sz w:val="24"/>
              </w:rPr>
              <w:t>% of GCSE</w:t>
            </w:r>
          </w:p>
          <w:p w:rsidR="00DE355E" w:rsidRPr="00AC61C9" w:rsidRDefault="00DE355E" w:rsidP="00DE355E">
            <w:pPr>
              <w:rPr>
                <w:sz w:val="24"/>
              </w:rPr>
            </w:pPr>
          </w:p>
          <w:p w:rsidR="00DE355E" w:rsidRPr="00AC61C9" w:rsidRDefault="00DE355E" w:rsidP="00DE6307">
            <w:pPr>
              <w:spacing w:before="0"/>
              <w:rPr>
                <w:sz w:val="24"/>
                <w:szCs w:val="24"/>
              </w:rPr>
            </w:pPr>
          </w:p>
        </w:tc>
        <w:tc>
          <w:tcPr>
            <w:tcW w:w="4536" w:type="dxa"/>
          </w:tcPr>
          <w:p w:rsidR="00B14B10" w:rsidRDefault="00DE355E" w:rsidP="0059135F">
            <w:pPr>
              <w:pStyle w:val="ListParagraph"/>
              <w:numPr>
                <w:ilvl w:val="0"/>
                <w:numId w:val="19"/>
              </w:numPr>
              <w:spacing w:line="264" w:lineRule="auto"/>
              <w:rPr>
                <w:sz w:val="24"/>
              </w:rPr>
            </w:pPr>
            <w:r w:rsidRPr="00B14B10">
              <w:rPr>
                <w:sz w:val="24"/>
              </w:rPr>
              <w:t xml:space="preserve">Past Papers and Revision Material available in through student’s </w:t>
            </w:r>
            <w:r w:rsidR="00B14B10">
              <w:rPr>
                <w:sz w:val="24"/>
              </w:rPr>
              <w:t xml:space="preserve">Google Classroom </w:t>
            </w:r>
          </w:p>
          <w:p w:rsidR="00DE355E" w:rsidRPr="00B14B10" w:rsidRDefault="00DE355E" w:rsidP="0059135F">
            <w:pPr>
              <w:pStyle w:val="ListParagraph"/>
              <w:numPr>
                <w:ilvl w:val="0"/>
                <w:numId w:val="19"/>
              </w:numPr>
              <w:spacing w:line="264" w:lineRule="auto"/>
              <w:rPr>
                <w:sz w:val="24"/>
              </w:rPr>
            </w:pPr>
            <w:r w:rsidRPr="00B14B10">
              <w:rPr>
                <w:sz w:val="24"/>
              </w:rPr>
              <w:t>Course is Grade Pass/Merit/Distinction</w:t>
            </w:r>
          </w:p>
          <w:p w:rsidR="00A06953" w:rsidRDefault="00A06953" w:rsidP="000C3FE0">
            <w:pPr>
              <w:pStyle w:val="ListParagraph"/>
              <w:numPr>
                <w:ilvl w:val="0"/>
                <w:numId w:val="19"/>
              </w:numPr>
              <w:spacing w:line="264" w:lineRule="auto"/>
              <w:rPr>
                <w:sz w:val="24"/>
                <w:lang w:val="en-GB"/>
              </w:rPr>
            </w:pPr>
            <w:r>
              <w:rPr>
                <w:sz w:val="24"/>
                <w:lang w:val="en-GB"/>
              </w:rPr>
              <w:t xml:space="preserve">Student book: </w:t>
            </w:r>
            <w:r w:rsidRPr="00647D44">
              <w:rPr>
                <w:sz w:val="24"/>
                <w:lang w:val="en-GB"/>
              </w:rPr>
              <w:t>BTEC Level 1/Level 2 Tech Award in Health and</w:t>
            </w:r>
            <w:r>
              <w:rPr>
                <w:sz w:val="24"/>
                <w:lang w:val="en-GB"/>
              </w:rPr>
              <w:t xml:space="preserve"> </w:t>
            </w:r>
            <w:r w:rsidRPr="00647D44">
              <w:rPr>
                <w:sz w:val="24"/>
                <w:lang w:val="en-GB"/>
              </w:rPr>
              <w:t>Social Care</w:t>
            </w:r>
            <w:r>
              <w:rPr>
                <w:sz w:val="24"/>
                <w:lang w:val="en-GB"/>
              </w:rPr>
              <w:t xml:space="preserve"> (</w:t>
            </w:r>
            <w:proofErr w:type="spellStart"/>
            <w:r>
              <w:rPr>
                <w:sz w:val="24"/>
                <w:lang w:val="en-GB"/>
              </w:rPr>
              <w:t>Pearsons</w:t>
            </w:r>
            <w:proofErr w:type="spellEnd"/>
            <w:r>
              <w:rPr>
                <w:sz w:val="24"/>
                <w:lang w:val="en-GB"/>
              </w:rPr>
              <w:t xml:space="preserve">) available on amazon.  </w:t>
            </w:r>
          </w:p>
          <w:p w:rsidR="00A06953" w:rsidRPr="00A06953" w:rsidRDefault="00A06953" w:rsidP="00A06953">
            <w:pPr>
              <w:pStyle w:val="ListParagraph"/>
              <w:spacing w:line="264" w:lineRule="auto"/>
              <w:ind w:left="360"/>
              <w:rPr>
                <w:sz w:val="24"/>
                <w:lang w:val="en-GB"/>
              </w:rPr>
            </w:pPr>
            <w:r w:rsidRPr="001045E6">
              <w:rPr>
                <w:b/>
                <w:bCs/>
                <w:sz w:val="24"/>
              </w:rPr>
              <w:t>ISBN 1292245611</w:t>
            </w:r>
          </w:p>
          <w:p w:rsidR="00DE355E" w:rsidRPr="00AC61C9" w:rsidRDefault="00DE355E" w:rsidP="00DE355E">
            <w:pPr>
              <w:pStyle w:val="ListParagraph"/>
              <w:spacing w:line="264" w:lineRule="auto"/>
              <w:ind w:left="360"/>
              <w:rPr>
                <w:sz w:val="24"/>
              </w:rPr>
            </w:pPr>
          </w:p>
        </w:tc>
      </w:tr>
    </w:tbl>
    <w:p w:rsidR="00DE355E" w:rsidRPr="007C3015" w:rsidRDefault="00DE355E" w:rsidP="00DE355E">
      <w:pPr>
        <w:rPr>
          <w:highlight w:val="yellow"/>
        </w:rPr>
      </w:pPr>
    </w:p>
    <w:tbl>
      <w:tblPr>
        <w:tblStyle w:val="TableGrid"/>
        <w:tblpPr w:leftFromText="180" w:rightFromText="180" w:vertAnchor="text" w:horzAnchor="margin" w:tblpXSpec="center" w:tblpY="3"/>
        <w:tblW w:w="15168" w:type="dxa"/>
        <w:tblLayout w:type="fixed"/>
        <w:tblLook w:val="04A0" w:firstRow="1" w:lastRow="0" w:firstColumn="1" w:lastColumn="0" w:noHBand="0" w:noVBand="1"/>
      </w:tblPr>
      <w:tblGrid>
        <w:gridCol w:w="1544"/>
        <w:gridCol w:w="1150"/>
        <w:gridCol w:w="3828"/>
        <w:gridCol w:w="4110"/>
        <w:gridCol w:w="4536"/>
      </w:tblGrid>
      <w:tr w:rsidR="00DE355E" w:rsidRPr="007C3015" w:rsidTr="00DE355E">
        <w:trPr>
          <w:trHeight w:val="324"/>
        </w:trPr>
        <w:tc>
          <w:tcPr>
            <w:tcW w:w="1544" w:type="dxa"/>
            <w:vMerge w:val="restart"/>
            <w:shd w:val="clear" w:color="auto" w:fill="E5E5E7" w:themeFill="accent5"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Subject</w:t>
            </w:r>
          </w:p>
        </w:tc>
        <w:tc>
          <w:tcPr>
            <w:tcW w:w="1150" w:type="dxa"/>
            <w:vMerge w:val="restart"/>
            <w:shd w:val="clear" w:color="auto" w:fill="E5E5E7" w:themeFill="accent5"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Exam Board</w:t>
            </w:r>
          </w:p>
        </w:tc>
        <w:tc>
          <w:tcPr>
            <w:tcW w:w="7938" w:type="dxa"/>
            <w:gridSpan w:val="2"/>
            <w:shd w:val="clear" w:color="auto" w:fill="E5E5E7" w:themeFill="accent5"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Notes/Useful Resources</w:t>
            </w:r>
          </w:p>
        </w:tc>
      </w:tr>
      <w:tr w:rsidR="00DE355E" w:rsidRPr="007C3015" w:rsidTr="00DE355E">
        <w:trPr>
          <w:trHeight w:val="648"/>
        </w:trPr>
        <w:tc>
          <w:tcPr>
            <w:tcW w:w="1544"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1150" w:type="dxa"/>
            <w:vMerge/>
            <w:shd w:val="clear" w:color="auto" w:fill="FDE0D0" w:themeFill="accent6" w:themeFillTint="33"/>
          </w:tcPr>
          <w:p w:rsidR="00DE355E" w:rsidRPr="007C3015" w:rsidRDefault="00DE355E" w:rsidP="00DE355E">
            <w:pPr>
              <w:rPr>
                <w:rFonts w:ascii="Consolas" w:hAnsi="Consolas" w:cs="Consolas"/>
                <w:highlight w:val="yellow"/>
              </w:rPr>
            </w:pPr>
          </w:p>
        </w:tc>
        <w:tc>
          <w:tcPr>
            <w:tcW w:w="3828" w:type="dxa"/>
            <w:shd w:val="clear" w:color="auto" w:fill="FDE0D0" w:themeFill="accent6"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Examinations</w:t>
            </w:r>
          </w:p>
        </w:tc>
        <w:tc>
          <w:tcPr>
            <w:tcW w:w="4110" w:type="dxa"/>
            <w:shd w:val="clear" w:color="auto" w:fill="FDE0D0" w:themeFill="accent6" w:themeFillTint="33"/>
            <w:vAlign w:val="center"/>
          </w:tcPr>
          <w:p w:rsidR="00DE355E" w:rsidRPr="00B874A1" w:rsidRDefault="00DE355E" w:rsidP="00DE355E">
            <w:pPr>
              <w:jc w:val="center"/>
              <w:rPr>
                <w:rFonts w:ascii="Consolas" w:hAnsi="Consolas" w:cs="Consolas"/>
                <w:b/>
                <w:sz w:val="24"/>
              </w:rPr>
            </w:pPr>
            <w:r w:rsidRPr="00B874A1">
              <w:rPr>
                <w:rFonts w:ascii="Consolas" w:hAnsi="Consolas" w:cs="Consolas"/>
                <w:b/>
                <w:sz w:val="24"/>
              </w:rPr>
              <w:t>Non-Examination Assessment (NEA)</w:t>
            </w:r>
          </w:p>
        </w:tc>
        <w:tc>
          <w:tcPr>
            <w:tcW w:w="4536" w:type="dxa"/>
            <w:vMerge/>
            <w:shd w:val="clear" w:color="auto" w:fill="FDE0D0" w:themeFill="accent6" w:themeFillTint="33"/>
          </w:tcPr>
          <w:p w:rsidR="00DE355E" w:rsidRPr="007C3015" w:rsidRDefault="00DE355E" w:rsidP="00DE355E">
            <w:pPr>
              <w:rPr>
                <w:highlight w:val="yellow"/>
              </w:rPr>
            </w:pPr>
          </w:p>
        </w:tc>
      </w:tr>
      <w:tr w:rsidR="00B874A1" w:rsidRPr="007C3015" w:rsidTr="00DE355E">
        <w:trPr>
          <w:trHeight w:val="648"/>
        </w:trPr>
        <w:tc>
          <w:tcPr>
            <w:tcW w:w="1544" w:type="dxa"/>
            <w:vAlign w:val="center"/>
          </w:tcPr>
          <w:p w:rsidR="00B874A1" w:rsidRDefault="00B874A1" w:rsidP="00B874A1">
            <w:pPr>
              <w:jc w:val="center"/>
              <w:rPr>
                <w:rFonts w:ascii="Calibri" w:eastAsiaTheme="minorHAnsi" w:hAnsi="Calibri"/>
                <w:b/>
                <w:bCs/>
                <w:sz w:val="24"/>
                <w:szCs w:val="24"/>
              </w:rPr>
            </w:pPr>
            <w:proofErr w:type="spellStart"/>
            <w:r>
              <w:rPr>
                <w:b/>
                <w:bCs/>
                <w:sz w:val="24"/>
                <w:szCs w:val="24"/>
              </w:rPr>
              <w:t>iMedia</w:t>
            </w:r>
            <w:proofErr w:type="spellEnd"/>
          </w:p>
        </w:tc>
        <w:tc>
          <w:tcPr>
            <w:tcW w:w="1150" w:type="dxa"/>
            <w:vAlign w:val="center"/>
          </w:tcPr>
          <w:p w:rsidR="00B874A1" w:rsidRDefault="00B874A1" w:rsidP="00B874A1">
            <w:pPr>
              <w:jc w:val="center"/>
              <w:rPr>
                <w:rFonts w:ascii="Calibri" w:eastAsiaTheme="minorHAnsi" w:hAnsi="Calibri"/>
                <w:sz w:val="24"/>
                <w:szCs w:val="24"/>
              </w:rPr>
            </w:pPr>
            <w:r>
              <w:rPr>
                <w:sz w:val="24"/>
                <w:szCs w:val="24"/>
              </w:rPr>
              <w:t>OCR</w:t>
            </w:r>
          </w:p>
        </w:tc>
        <w:tc>
          <w:tcPr>
            <w:tcW w:w="3828" w:type="dxa"/>
          </w:tcPr>
          <w:p w:rsidR="00B874A1" w:rsidRDefault="00B874A1" w:rsidP="00B874A1">
            <w:pPr>
              <w:rPr>
                <w:rFonts w:ascii="Calibri" w:eastAsiaTheme="minorHAnsi" w:hAnsi="Calibri"/>
                <w:sz w:val="24"/>
                <w:szCs w:val="24"/>
                <w:lang w:eastAsia="en-US"/>
              </w:rPr>
            </w:pPr>
            <w:r>
              <w:rPr>
                <w:b/>
                <w:bCs/>
                <w:sz w:val="24"/>
                <w:szCs w:val="24"/>
              </w:rPr>
              <w:t xml:space="preserve">Unit R081 : </w:t>
            </w:r>
            <w:r>
              <w:rPr>
                <w:sz w:val="24"/>
                <w:szCs w:val="24"/>
              </w:rPr>
              <w:t>Pre Production Skills</w:t>
            </w:r>
          </w:p>
          <w:p w:rsidR="00B874A1" w:rsidRDefault="00B874A1" w:rsidP="000C3FE0">
            <w:pPr>
              <w:pStyle w:val="ListParagraph"/>
              <w:numPr>
                <w:ilvl w:val="0"/>
                <w:numId w:val="20"/>
              </w:numPr>
              <w:spacing w:before="0"/>
              <w:rPr>
                <w:sz w:val="24"/>
                <w:szCs w:val="24"/>
              </w:rPr>
            </w:pPr>
            <w:r>
              <w:rPr>
                <w:sz w:val="24"/>
                <w:szCs w:val="24"/>
              </w:rPr>
              <w:t>60 Marks</w:t>
            </w:r>
          </w:p>
          <w:p w:rsidR="00B874A1" w:rsidRDefault="00B874A1" w:rsidP="000C3FE0">
            <w:pPr>
              <w:pStyle w:val="ListParagraph"/>
              <w:numPr>
                <w:ilvl w:val="0"/>
                <w:numId w:val="20"/>
              </w:numPr>
              <w:spacing w:before="0"/>
              <w:rPr>
                <w:sz w:val="24"/>
                <w:szCs w:val="24"/>
              </w:rPr>
            </w:pPr>
            <w:r>
              <w:rPr>
                <w:sz w:val="24"/>
                <w:szCs w:val="24"/>
              </w:rPr>
              <w:t>1hr 30 minutes</w:t>
            </w:r>
          </w:p>
          <w:p w:rsidR="00B874A1" w:rsidRDefault="00B874A1" w:rsidP="000C3FE0">
            <w:pPr>
              <w:pStyle w:val="ListParagraph"/>
              <w:numPr>
                <w:ilvl w:val="0"/>
                <w:numId w:val="20"/>
              </w:numPr>
              <w:spacing w:before="0"/>
              <w:rPr>
                <w:sz w:val="24"/>
                <w:szCs w:val="24"/>
              </w:rPr>
            </w:pPr>
            <w:r>
              <w:rPr>
                <w:sz w:val="24"/>
                <w:szCs w:val="24"/>
              </w:rPr>
              <w:t>25% of GCSE</w:t>
            </w:r>
          </w:p>
          <w:p w:rsidR="00B874A1" w:rsidRDefault="00B874A1" w:rsidP="00B874A1">
            <w:pPr>
              <w:rPr>
                <w:sz w:val="24"/>
                <w:szCs w:val="24"/>
              </w:rPr>
            </w:pPr>
          </w:p>
          <w:p w:rsidR="00B874A1" w:rsidRDefault="00B874A1" w:rsidP="00B874A1">
            <w:pPr>
              <w:autoSpaceDE w:val="0"/>
              <w:autoSpaceDN w:val="0"/>
              <w:rPr>
                <w:rFonts w:ascii="Calibri" w:eastAsiaTheme="minorHAnsi" w:hAnsi="Calibri"/>
                <w:sz w:val="24"/>
                <w:szCs w:val="24"/>
              </w:rPr>
            </w:pPr>
          </w:p>
        </w:tc>
        <w:tc>
          <w:tcPr>
            <w:tcW w:w="4110" w:type="dxa"/>
          </w:tcPr>
          <w:p w:rsidR="00B874A1" w:rsidRDefault="00B874A1" w:rsidP="00B874A1">
            <w:pPr>
              <w:rPr>
                <w:rFonts w:ascii="Calibri" w:eastAsiaTheme="minorHAnsi" w:hAnsi="Calibri"/>
                <w:sz w:val="24"/>
                <w:szCs w:val="24"/>
                <w:lang w:eastAsia="en-US"/>
              </w:rPr>
            </w:pPr>
            <w:r>
              <w:rPr>
                <w:b/>
                <w:bCs/>
                <w:sz w:val="24"/>
                <w:szCs w:val="24"/>
              </w:rPr>
              <w:t xml:space="preserve">Unit Ro82: </w:t>
            </w:r>
            <w:r>
              <w:rPr>
                <w:sz w:val="24"/>
                <w:szCs w:val="24"/>
              </w:rPr>
              <w:t>Creating Digital Graphics</w:t>
            </w:r>
          </w:p>
          <w:p w:rsidR="00B874A1" w:rsidRDefault="00B874A1" w:rsidP="000C3FE0">
            <w:pPr>
              <w:pStyle w:val="ListParagraph"/>
              <w:numPr>
                <w:ilvl w:val="0"/>
                <w:numId w:val="23"/>
              </w:numPr>
              <w:spacing w:before="0"/>
              <w:rPr>
                <w:sz w:val="24"/>
                <w:szCs w:val="24"/>
              </w:rPr>
            </w:pPr>
            <w:r>
              <w:rPr>
                <w:sz w:val="24"/>
                <w:szCs w:val="24"/>
              </w:rPr>
              <w:t>Worth 25% of GCSE</w:t>
            </w:r>
          </w:p>
          <w:p w:rsidR="00B874A1" w:rsidRDefault="00B874A1" w:rsidP="00B874A1">
            <w:pPr>
              <w:rPr>
                <w:sz w:val="24"/>
                <w:szCs w:val="24"/>
              </w:rPr>
            </w:pPr>
          </w:p>
          <w:p w:rsidR="00B874A1" w:rsidRDefault="00B874A1" w:rsidP="00B874A1">
            <w:pPr>
              <w:rPr>
                <w:sz w:val="24"/>
                <w:szCs w:val="24"/>
              </w:rPr>
            </w:pPr>
            <w:r>
              <w:rPr>
                <w:b/>
                <w:bCs/>
                <w:sz w:val="24"/>
                <w:szCs w:val="24"/>
              </w:rPr>
              <w:t xml:space="preserve">Unit Ro90: </w:t>
            </w:r>
            <w:r>
              <w:rPr>
                <w:sz w:val="24"/>
                <w:szCs w:val="24"/>
              </w:rPr>
              <w:t xml:space="preserve">Digital Photography: </w:t>
            </w:r>
          </w:p>
          <w:p w:rsidR="00B874A1" w:rsidRDefault="00B874A1" w:rsidP="000C3FE0">
            <w:pPr>
              <w:pStyle w:val="ListParagraph"/>
              <w:numPr>
                <w:ilvl w:val="0"/>
                <w:numId w:val="23"/>
              </w:numPr>
              <w:spacing w:before="0"/>
              <w:rPr>
                <w:sz w:val="24"/>
                <w:szCs w:val="24"/>
              </w:rPr>
            </w:pPr>
            <w:r>
              <w:rPr>
                <w:sz w:val="24"/>
                <w:szCs w:val="24"/>
              </w:rPr>
              <w:t>Worth 25% of GCSE</w:t>
            </w:r>
          </w:p>
          <w:p w:rsidR="00B874A1" w:rsidRDefault="00B874A1" w:rsidP="00B874A1">
            <w:pPr>
              <w:pStyle w:val="ListParagraph"/>
              <w:ind w:left="360"/>
              <w:rPr>
                <w:sz w:val="24"/>
                <w:szCs w:val="24"/>
              </w:rPr>
            </w:pPr>
          </w:p>
          <w:p w:rsidR="00722D5E" w:rsidRDefault="00722D5E" w:rsidP="00722D5E">
            <w:pPr>
              <w:rPr>
                <w:b/>
                <w:bCs/>
                <w:sz w:val="24"/>
                <w:szCs w:val="24"/>
              </w:rPr>
            </w:pPr>
            <w:r w:rsidRPr="00722D5E">
              <w:rPr>
                <w:b/>
                <w:bCs/>
                <w:sz w:val="24"/>
                <w:szCs w:val="24"/>
              </w:rPr>
              <w:t>U</w:t>
            </w:r>
            <w:r>
              <w:rPr>
                <w:b/>
                <w:bCs/>
                <w:sz w:val="24"/>
                <w:szCs w:val="24"/>
              </w:rPr>
              <w:t xml:space="preserve">nit Ro87:  </w:t>
            </w:r>
            <w:r w:rsidRPr="00722D5E">
              <w:rPr>
                <w:bCs/>
                <w:sz w:val="24"/>
                <w:szCs w:val="24"/>
              </w:rPr>
              <w:t>Creating Interactive Multimedia Products</w:t>
            </w:r>
            <w:r w:rsidRPr="00722D5E">
              <w:rPr>
                <w:b/>
                <w:bCs/>
                <w:sz w:val="24"/>
                <w:szCs w:val="24"/>
              </w:rPr>
              <w:t xml:space="preserve"> </w:t>
            </w:r>
          </w:p>
          <w:p w:rsidR="00B874A1" w:rsidRPr="00722D5E" w:rsidRDefault="00B874A1" w:rsidP="000C3FE0">
            <w:pPr>
              <w:pStyle w:val="ListParagraph"/>
              <w:numPr>
                <w:ilvl w:val="0"/>
                <w:numId w:val="38"/>
              </w:numPr>
              <w:rPr>
                <w:b/>
                <w:bCs/>
                <w:sz w:val="24"/>
                <w:szCs w:val="24"/>
              </w:rPr>
            </w:pPr>
            <w:r w:rsidRPr="00722D5E">
              <w:rPr>
                <w:sz w:val="24"/>
                <w:szCs w:val="24"/>
              </w:rPr>
              <w:t>Worth 25% of GCSE</w:t>
            </w:r>
          </w:p>
          <w:p w:rsidR="00B874A1" w:rsidRDefault="00B874A1" w:rsidP="00B874A1">
            <w:pPr>
              <w:pStyle w:val="ListParagraph"/>
              <w:ind w:left="360"/>
              <w:rPr>
                <w:sz w:val="24"/>
                <w:szCs w:val="24"/>
              </w:rPr>
            </w:pPr>
          </w:p>
        </w:tc>
        <w:tc>
          <w:tcPr>
            <w:tcW w:w="4536" w:type="dxa"/>
          </w:tcPr>
          <w:p w:rsidR="00B874A1" w:rsidRDefault="0038213A" w:rsidP="000C3FE0">
            <w:pPr>
              <w:pStyle w:val="ListParagraph"/>
              <w:numPr>
                <w:ilvl w:val="0"/>
                <w:numId w:val="21"/>
              </w:numPr>
              <w:rPr>
                <w:rFonts w:ascii="Calibri" w:eastAsiaTheme="minorHAnsi" w:hAnsi="Calibri"/>
                <w:sz w:val="24"/>
                <w:szCs w:val="24"/>
              </w:rPr>
            </w:pPr>
            <w:hyperlink r:id="rId42" w:history="1">
              <w:r w:rsidR="00B874A1">
                <w:rPr>
                  <w:rStyle w:val="Hyperlink"/>
                  <w:sz w:val="24"/>
                  <w:szCs w:val="24"/>
                </w:rPr>
                <w:t>http://www.ocr.org.uk/Images/136360-summary-brochure.pdf</w:t>
              </w:r>
            </w:hyperlink>
          </w:p>
          <w:p w:rsidR="00B874A1" w:rsidRDefault="00B874A1" w:rsidP="000C3FE0">
            <w:pPr>
              <w:pStyle w:val="ListParagraph"/>
              <w:numPr>
                <w:ilvl w:val="0"/>
                <w:numId w:val="21"/>
              </w:numPr>
              <w:rPr>
                <w:sz w:val="24"/>
                <w:szCs w:val="24"/>
              </w:rPr>
            </w:pPr>
            <w:r>
              <w:rPr>
                <w:sz w:val="24"/>
                <w:szCs w:val="24"/>
              </w:rPr>
              <w:t xml:space="preserve">Past Papers and Revision Material available through student’s </w:t>
            </w:r>
            <w:r w:rsidR="00B14B10">
              <w:rPr>
                <w:sz w:val="24"/>
                <w:szCs w:val="24"/>
              </w:rPr>
              <w:t>Google Classroom</w:t>
            </w:r>
          </w:p>
          <w:p w:rsidR="00B874A1" w:rsidRDefault="00B874A1" w:rsidP="000C3FE0">
            <w:pPr>
              <w:pStyle w:val="ListParagraph"/>
              <w:numPr>
                <w:ilvl w:val="0"/>
                <w:numId w:val="21"/>
              </w:numPr>
              <w:rPr>
                <w:sz w:val="24"/>
                <w:szCs w:val="24"/>
              </w:rPr>
            </w:pPr>
            <w:r>
              <w:rPr>
                <w:sz w:val="24"/>
                <w:szCs w:val="24"/>
              </w:rPr>
              <w:t>Course is Grade Pass/Merit/Distinction</w:t>
            </w:r>
          </w:p>
          <w:p w:rsidR="00B874A1" w:rsidRDefault="00B874A1" w:rsidP="00B874A1">
            <w:pPr>
              <w:pStyle w:val="ListParagraph"/>
              <w:ind w:left="360"/>
              <w:rPr>
                <w:sz w:val="24"/>
                <w:szCs w:val="24"/>
              </w:rPr>
            </w:pPr>
          </w:p>
        </w:tc>
      </w:tr>
    </w:tbl>
    <w:tbl>
      <w:tblPr>
        <w:tblStyle w:val="TableGrid"/>
        <w:tblW w:w="15168" w:type="dxa"/>
        <w:tblInd w:w="-318" w:type="dxa"/>
        <w:tblLayout w:type="fixed"/>
        <w:tblLook w:val="04A0" w:firstRow="1" w:lastRow="0" w:firstColumn="1" w:lastColumn="0" w:noHBand="0" w:noVBand="1"/>
      </w:tblPr>
      <w:tblGrid>
        <w:gridCol w:w="1544"/>
        <w:gridCol w:w="1150"/>
        <w:gridCol w:w="3828"/>
        <w:gridCol w:w="4110"/>
        <w:gridCol w:w="4536"/>
      </w:tblGrid>
      <w:tr w:rsidR="00165299" w:rsidRPr="006B7D41" w:rsidTr="0038213A">
        <w:trPr>
          <w:trHeight w:val="324"/>
        </w:trPr>
        <w:tc>
          <w:tcPr>
            <w:tcW w:w="1544" w:type="dxa"/>
            <w:vMerge w:val="restart"/>
            <w:shd w:val="clear" w:color="auto" w:fill="E5E5E7" w:themeFill="accent5" w:themeFillTint="33"/>
            <w:vAlign w:val="center"/>
          </w:tcPr>
          <w:p w:rsidR="00165299" w:rsidRPr="006B7D41" w:rsidRDefault="00165299" w:rsidP="0038213A">
            <w:pPr>
              <w:jc w:val="center"/>
              <w:rPr>
                <w:rFonts w:ascii="Consolas" w:hAnsi="Consolas" w:cs="Consolas"/>
                <w:b/>
                <w:sz w:val="24"/>
              </w:rPr>
            </w:pPr>
            <w:bookmarkStart w:id="1" w:name="_Hlk87441589"/>
            <w:r w:rsidRPr="006B7D41">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165299" w:rsidRPr="006B7D41" w:rsidRDefault="00165299" w:rsidP="0038213A">
            <w:pPr>
              <w:jc w:val="center"/>
              <w:rPr>
                <w:rFonts w:ascii="Consolas" w:hAnsi="Consolas" w:cs="Consolas"/>
                <w:b/>
                <w:sz w:val="24"/>
              </w:rPr>
            </w:pPr>
            <w:r w:rsidRPr="006B7D41">
              <w:rPr>
                <w:rFonts w:ascii="Consolas" w:hAnsi="Consolas" w:cs="Consolas"/>
                <w:b/>
                <w:sz w:val="24"/>
              </w:rPr>
              <w:t>Exam Board</w:t>
            </w:r>
          </w:p>
        </w:tc>
        <w:tc>
          <w:tcPr>
            <w:tcW w:w="7938" w:type="dxa"/>
            <w:gridSpan w:val="2"/>
            <w:shd w:val="clear" w:color="auto" w:fill="E5E5E7" w:themeFill="accent5" w:themeFillTint="33"/>
            <w:vAlign w:val="center"/>
          </w:tcPr>
          <w:p w:rsidR="00165299" w:rsidRPr="006B7D41" w:rsidRDefault="00165299" w:rsidP="0038213A">
            <w:pPr>
              <w:jc w:val="center"/>
              <w:rPr>
                <w:rFonts w:ascii="Consolas" w:hAnsi="Consolas" w:cs="Consolas"/>
                <w:b/>
                <w:sz w:val="24"/>
              </w:rPr>
            </w:pPr>
            <w:r w:rsidRPr="006B7D41">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165299" w:rsidRPr="006B7D41" w:rsidRDefault="00165299" w:rsidP="0038213A">
            <w:pPr>
              <w:jc w:val="center"/>
              <w:rPr>
                <w:rFonts w:ascii="Consolas" w:hAnsi="Consolas" w:cs="Consolas"/>
                <w:b/>
                <w:sz w:val="24"/>
              </w:rPr>
            </w:pPr>
            <w:r w:rsidRPr="006B7D41">
              <w:rPr>
                <w:rFonts w:ascii="Consolas" w:hAnsi="Consolas" w:cs="Consolas"/>
                <w:b/>
                <w:sz w:val="24"/>
              </w:rPr>
              <w:t>Notes/Useful Resources</w:t>
            </w:r>
          </w:p>
        </w:tc>
      </w:tr>
      <w:tr w:rsidR="00165299" w:rsidRPr="006B7D41" w:rsidTr="0038213A">
        <w:trPr>
          <w:trHeight w:val="648"/>
        </w:trPr>
        <w:tc>
          <w:tcPr>
            <w:tcW w:w="1544" w:type="dxa"/>
            <w:vMerge/>
            <w:shd w:val="clear" w:color="auto" w:fill="FDE0D0" w:themeFill="accent6" w:themeFillTint="33"/>
          </w:tcPr>
          <w:p w:rsidR="00165299" w:rsidRPr="006B7D41" w:rsidRDefault="00165299" w:rsidP="0038213A">
            <w:pPr>
              <w:rPr>
                <w:rFonts w:ascii="Consolas" w:hAnsi="Consolas" w:cs="Consolas"/>
              </w:rPr>
            </w:pPr>
          </w:p>
        </w:tc>
        <w:tc>
          <w:tcPr>
            <w:tcW w:w="1150" w:type="dxa"/>
            <w:vMerge/>
            <w:shd w:val="clear" w:color="auto" w:fill="FDE0D0" w:themeFill="accent6" w:themeFillTint="33"/>
          </w:tcPr>
          <w:p w:rsidR="00165299" w:rsidRPr="006B7D41" w:rsidRDefault="00165299" w:rsidP="0038213A">
            <w:pPr>
              <w:rPr>
                <w:rFonts w:ascii="Consolas" w:hAnsi="Consolas" w:cs="Consolas"/>
              </w:rPr>
            </w:pPr>
          </w:p>
        </w:tc>
        <w:tc>
          <w:tcPr>
            <w:tcW w:w="3828" w:type="dxa"/>
            <w:shd w:val="clear" w:color="auto" w:fill="FDE0D0" w:themeFill="accent6" w:themeFillTint="33"/>
            <w:vAlign w:val="center"/>
          </w:tcPr>
          <w:p w:rsidR="00165299" w:rsidRPr="006B7D41" w:rsidRDefault="00165299" w:rsidP="0038213A">
            <w:pPr>
              <w:jc w:val="center"/>
              <w:rPr>
                <w:rFonts w:ascii="Consolas" w:hAnsi="Consolas" w:cs="Consolas"/>
                <w:b/>
                <w:sz w:val="24"/>
              </w:rPr>
            </w:pPr>
            <w:r w:rsidRPr="006B7D41">
              <w:rPr>
                <w:rFonts w:ascii="Consolas" w:hAnsi="Consolas" w:cs="Consolas"/>
                <w:b/>
                <w:sz w:val="24"/>
              </w:rPr>
              <w:t>Examinations</w:t>
            </w:r>
          </w:p>
        </w:tc>
        <w:tc>
          <w:tcPr>
            <w:tcW w:w="4110" w:type="dxa"/>
            <w:shd w:val="clear" w:color="auto" w:fill="FDE0D0" w:themeFill="accent6" w:themeFillTint="33"/>
            <w:vAlign w:val="center"/>
          </w:tcPr>
          <w:p w:rsidR="00165299" w:rsidRPr="006B7D41" w:rsidRDefault="00165299" w:rsidP="0038213A">
            <w:pPr>
              <w:jc w:val="center"/>
              <w:rPr>
                <w:rFonts w:ascii="Consolas" w:hAnsi="Consolas" w:cs="Consolas"/>
                <w:b/>
                <w:sz w:val="24"/>
              </w:rPr>
            </w:pPr>
            <w:r w:rsidRPr="006B7D41">
              <w:rPr>
                <w:rFonts w:ascii="Consolas" w:hAnsi="Consolas" w:cs="Consolas"/>
                <w:b/>
                <w:sz w:val="24"/>
              </w:rPr>
              <w:t>Non-Examination Assessment (NEA)</w:t>
            </w:r>
          </w:p>
        </w:tc>
        <w:tc>
          <w:tcPr>
            <w:tcW w:w="4536" w:type="dxa"/>
            <w:vMerge/>
            <w:shd w:val="clear" w:color="auto" w:fill="FDE0D0" w:themeFill="accent6" w:themeFillTint="33"/>
          </w:tcPr>
          <w:p w:rsidR="00165299" w:rsidRPr="006B7D41" w:rsidRDefault="00165299" w:rsidP="0038213A"/>
        </w:tc>
      </w:tr>
      <w:tr w:rsidR="00165299" w:rsidRPr="00BF4A61" w:rsidTr="0038213A">
        <w:trPr>
          <w:trHeight w:val="648"/>
        </w:trPr>
        <w:tc>
          <w:tcPr>
            <w:tcW w:w="1544" w:type="dxa"/>
            <w:vAlign w:val="center"/>
          </w:tcPr>
          <w:p w:rsidR="00165299" w:rsidRPr="00280CC6" w:rsidRDefault="00165299" w:rsidP="00165299">
            <w:pPr>
              <w:jc w:val="center"/>
              <w:rPr>
                <w:rFonts w:ascii="Calibri" w:eastAsiaTheme="minorHAnsi" w:hAnsi="Calibri" w:cs="Calibri"/>
                <w:b/>
                <w:bCs/>
                <w:sz w:val="24"/>
                <w:szCs w:val="24"/>
              </w:rPr>
            </w:pPr>
            <w:r w:rsidRPr="00280CC6">
              <w:rPr>
                <w:b/>
                <w:bCs/>
                <w:sz w:val="24"/>
                <w:szCs w:val="24"/>
              </w:rPr>
              <w:t>Media Studies</w:t>
            </w:r>
          </w:p>
        </w:tc>
        <w:tc>
          <w:tcPr>
            <w:tcW w:w="1150" w:type="dxa"/>
            <w:vAlign w:val="center"/>
          </w:tcPr>
          <w:p w:rsidR="00165299" w:rsidRPr="00BF4A61" w:rsidRDefault="00165299" w:rsidP="00165299">
            <w:pPr>
              <w:jc w:val="center"/>
              <w:rPr>
                <w:sz w:val="24"/>
                <w:szCs w:val="24"/>
              </w:rPr>
            </w:pPr>
            <w:r w:rsidRPr="00BF4A61">
              <w:rPr>
                <w:sz w:val="24"/>
                <w:szCs w:val="24"/>
              </w:rPr>
              <w:t>WJEC/</w:t>
            </w:r>
          </w:p>
          <w:p w:rsidR="00165299" w:rsidRPr="00280CC6" w:rsidRDefault="00165299" w:rsidP="00165299">
            <w:pPr>
              <w:jc w:val="center"/>
              <w:rPr>
                <w:rFonts w:ascii="Calibri" w:eastAsiaTheme="minorHAnsi" w:hAnsi="Calibri" w:cs="Calibri"/>
                <w:sz w:val="24"/>
                <w:szCs w:val="24"/>
              </w:rPr>
            </w:pPr>
            <w:proofErr w:type="spellStart"/>
            <w:r w:rsidRPr="00BF4A61">
              <w:rPr>
                <w:sz w:val="24"/>
                <w:szCs w:val="24"/>
              </w:rPr>
              <w:t>Eduqas</w:t>
            </w:r>
            <w:proofErr w:type="spellEnd"/>
          </w:p>
        </w:tc>
        <w:tc>
          <w:tcPr>
            <w:tcW w:w="3828" w:type="dxa"/>
          </w:tcPr>
          <w:p w:rsidR="00165299" w:rsidRPr="00BF4A61" w:rsidRDefault="00165299" w:rsidP="00165299">
            <w:pPr>
              <w:rPr>
                <w:b/>
                <w:bCs/>
                <w:sz w:val="24"/>
                <w:szCs w:val="24"/>
              </w:rPr>
            </w:pPr>
            <w:r w:rsidRPr="00BF4A61">
              <w:rPr>
                <w:b/>
                <w:bCs/>
                <w:sz w:val="24"/>
                <w:szCs w:val="24"/>
              </w:rPr>
              <w:t>Paper 1: Exploring the Media</w:t>
            </w:r>
          </w:p>
          <w:p w:rsidR="00165299" w:rsidRPr="00BF4A61" w:rsidRDefault="00165299" w:rsidP="00165299">
            <w:pPr>
              <w:pStyle w:val="ListParagraph"/>
              <w:numPr>
                <w:ilvl w:val="0"/>
                <w:numId w:val="38"/>
              </w:numPr>
              <w:rPr>
                <w:bCs/>
                <w:sz w:val="24"/>
                <w:szCs w:val="24"/>
              </w:rPr>
            </w:pPr>
            <w:r w:rsidRPr="00BF4A61">
              <w:rPr>
                <w:bCs/>
                <w:sz w:val="24"/>
                <w:szCs w:val="24"/>
              </w:rPr>
              <w:t>1hr 30 mins</w:t>
            </w:r>
          </w:p>
          <w:p w:rsidR="00165299" w:rsidRPr="00BF4A61" w:rsidRDefault="00165299" w:rsidP="00165299">
            <w:pPr>
              <w:pStyle w:val="ListParagraph"/>
              <w:numPr>
                <w:ilvl w:val="0"/>
                <w:numId w:val="38"/>
              </w:numPr>
              <w:rPr>
                <w:bCs/>
                <w:sz w:val="24"/>
                <w:szCs w:val="24"/>
              </w:rPr>
            </w:pPr>
            <w:r w:rsidRPr="00BF4A61">
              <w:rPr>
                <w:bCs/>
                <w:sz w:val="24"/>
                <w:szCs w:val="24"/>
              </w:rPr>
              <w:t>Worth 40% of GCSE</w:t>
            </w:r>
          </w:p>
          <w:p w:rsidR="00165299" w:rsidRPr="00BF4A61" w:rsidRDefault="00165299" w:rsidP="00165299">
            <w:pPr>
              <w:rPr>
                <w:b/>
                <w:bCs/>
                <w:sz w:val="24"/>
                <w:szCs w:val="24"/>
              </w:rPr>
            </w:pPr>
          </w:p>
          <w:p w:rsidR="00165299" w:rsidRPr="00BF4A61" w:rsidRDefault="00165299" w:rsidP="00165299">
            <w:pPr>
              <w:rPr>
                <w:b/>
                <w:bCs/>
                <w:sz w:val="24"/>
                <w:szCs w:val="24"/>
              </w:rPr>
            </w:pPr>
            <w:r w:rsidRPr="00BF4A61">
              <w:rPr>
                <w:b/>
                <w:bCs/>
                <w:sz w:val="24"/>
                <w:szCs w:val="24"/>
              </w:rPr>
              <w:t>Paper 2: Understanding Media</w:t>
            </w:r>
          </w:p>
          <w:p w:rsidR="00165299" w:rsidRPr="00BF4A61" w:rsidRDefault="00165299" w:rsidP="00165299">
            <w:pPr>
              <w:rPr>
                <w:b/>
                <w:bCs/>
                <w:sz w:val="24"/>
                <w:szCs w:val="24"/>
              </w:rPr>
            </w:pPr>
            <w:r w:rsidRPr="00BF4A61">
              <w:rPr>
                <w:b/>
                <w:bCs/>
                <w:sz w:val="24"/>
                <w:szCs w:val="24"/>
              </w:rPr>
              <w:t>Forms and Products</w:t>
            </w:r>
          </w:p>
          <w:p w:rsidR="00165299" w:rsidRPr="00BF4A61" w:rsidRDefault="00165299" w:rsidP="00165299">
            <w:pPr>
              <w:pStyle w:val="ListParagraph"/>
              <w:numPr>
                <w:ilvl w:val="0"/>
                <w:numId w:val="40"/>
              </w:numPr>
              <w:rPr>
                <w:bCs/>
                <w:sz w:val="24"/>
                <w:szCs w:val="24"/>
              </w:rPr>
            </w:pPr>
            <w:r w:rsidRPr="00BF4A61">
              <w:rPr>
                <w:bCs/>
                <w:sz w:val="24"/>
                <w:szCs w:val="24"/>
              </w:rPr>
              <w:t>1hr 30 mins</w:t>
            </w:r>
          </w:p>
          <w:p w:rsidR="00165299" w:rsidRPr="00BF4A61" w:rsidRDefault="00165299" w:rsidP="00165299">
            <w:pPr>
              <w:pStyle w:val="ListParagraph"/>
              <w:numPr>
                <w:ilvl w:val="0"/>
                <w:numId w:val="40"/>
              </w:numPr>
              <w:rPr>
                <w:sz w:val="24"/>
                <w:szCs w:val="24"/>
              </w:rPr>
            </w:pPr>
            <w:r w:rsidRPr="00BF4A61">
              <w:rPr>
                <w:bCs/>
                <w:sz w:val="24"/>
                <w:szCs w:val="24"/>
              </w:rPr>
              <w:t xml:space="preserve">Worth 30% of GCSE </w:t>
            </w:r>
          </w:p>
          <w:p w:rsidR="00165299" w:rsidRPr="00280CC6" w:rsidRDefault="00165299" w:rsidP="00165299">
            <w:pPr>
              <w:rPr>
                <w:sz w:val="24"/>
                <w:szCs w:val="24"/>
              </w:rPr>
            </w:pPr>
          </w:p>
          <w:p w:rsidR="00165299" w:rsidRPr="00280CC6" w:rsidRDefault="00165299" w:rsidP="00165299">
            <w:pPr>
              <w:autoSpaceDE w:val="0"/>
              <w:autoSpaceDN w:val="0"/>
              <w:rPr>
                <w:rFonts w:ascii="Calibri" w:eastAsiaTheme="minorHAnsi" w:hAnsi="Calibri" w:cs="Calibri"/>
                <w:sz w:val="24"/>
                <w:szCs w:val="24"/>
              </w:rPr>
            </w:pPr>
          </w:p>
        </w:tc>
        <w:tc>
          <w:tcPr>
            <w:tcW w:w="4110" w:type="dxa"/>
          </w:tcPr>
          <w:p w:rsidR="00165299" w:rsidRPr="00280CC6" w:rsidRDefault="00165299" w:rsidP="00165299">
            <w:pPr>
              <w:rPr>
                <w:rFonts w:ascii="Calibri" w:eastAsiaTheme="minorHAnsi" w:hAnsi="Calibri" w:cs="Calibri"/>
                <w:b/>
                <w:bCs/>
                <w:sz w:val="24"/>
                <w:szCs w:val="24"/>
                <w:lang w:eastAsia="en-US"/>
              </w:rPr>
            </w:pPr>
          </w:p>
          <w:p w:rsidR="00165299" w:rsidRPr="00BF4A61" w:rsidRDefault="00165299" w:rsidP="00165299">
            <w:pPr>
              <w:pStyle w:val="ListParagraph"/>
              <w:numPr>
                <w:ilvl w:val="0"/>
                <w:numId w:val="27"/>
              </w:numPr>
              <w:spacing w:before="0"/>
              <w:rPr>
                <w:sz w:val="24"/>
                <w:szCs w:val="24"/>
              </w:rPr>
            </w:pPr>
            <w:r w:rsidRPr="00BF4A61">
              <w:rPr>
                <w:sz w:val="24"/>
                <w:szCs w:val="24"/>
              </w:rPr>
              <w:t>Worth 30% of GCSE</w:t>
            </w:r>
          </w:p>
          <w:p w:rsidR="00165299" w:rsidRDefault="00165299" w:rsidP="00165299">
            <w:pPr>
              <w:spacing w:before="0"/>
              <w:rPr>
                <w:sz w:val="24"/>
                <w:szCs w:val="24"/>
              </w:rPr>
            </w:pPr>
          </w:p>
          <w:p w:rsidR="00165299" w:rsidRPr="00BF4A61" w:rsidRDefault="00165299" w:rsidP="00165299">
            <w:pPr>
              <w:spacing w:before="0"/>
              <w:rPr>
                <w:sz w:val="24"/>
                <w:szCs w:val="24"/>
              </w:rPr>
            </w:pPr>
            <w:r w:rsidRPr="00BF4A61">
              <w:rPr>
                <w:sz w:val="24"/>
                <w:szCs w:val="24"/>
              </w:rPr>
              <w:t>Students have to respond to a set</w:t>
            </w:r>
            <w:r>
              <w:rPr>
                <w:sz w:val="24"/>
                <w:szCs w:val="24"/>
              </w:rPr>
              <w:t xml:space="preserve"> </w:t>
            </w:r>
            <w:r w:rsidRPr="00BF4A61">
              <w:rPr>
                <w:sz w:val="24"/>
                <w:szCs w:val="24"/>
              </w:rPr>
              <w:t>brief from the exam board which</w:t>
            </w:r>
            <w:r>
              <w:rPr>
                <w:sz w:val="24"/>
                <w:szCs w:val="24"/>
              </w:rPr>
              <w:t xml:space="preserve"> </w:t>
            </w:r>
            <w:r w:rsidRPr="00BF4A61">
              <w:rPr>
                <w:sz w:val="24"/>
                <w:szCs w:val="24"/>
              </w:rPr>
              <w:t>changes every year. This work</w:t>
            </w:r>
            <w:r>
              <w:rPr>
                <w:sz w:val="24"/>
                <w:szCs w:val="24"/>
              </w:rPr>
              <w:t xml:space="preserve"> </w:t>
            </w:r>
            <w:r w:rsidRPr="00BF4A61">
              <w:rPr>
                <w:sz w:val="24"/>
                <w:szCs w:val="24"/>
              </w:rPr>
              <w:t>usually consists of a front page and</w:t>
            </w:r>
            <w:r>
              <w:rPr>
                <w:sz w:val="24"/>
                <w:szCs w:val="24"/>
              </w:rPr>
              <w:t xml:space="preserve"> </w:t>
            </w:r>
            <w:r w:rsidRPr="00BF4A61">
              <w:rPr>
                <w:sz w:val="24"/>
                <w:szCs w:val="24"/>
              </w:rPr>
              <w:t>contents page for a new magazine</w:t>
            </w:r>
            <w:r>
              <w:rPr>
                <w:sz w:val="24"/>
                <w:szCs w:val="24"/>
              </w:rPr>
              <w:t xml:space="preserve"> </w:t>
            </w:r>
            <w:r w:rsidRPr="00BF4A61">
              <w:rPr>
                <w:sz w:val="24"/>
                <w:szCs w:val="24"/>
              </w:rPr>
              <w:t>aimed at teenagers which has to</w:t>
            </w:r>
            <w:r>
              <w:rPr>
                <w:sz w:val="24"/>
                <w:szCs w:val="24"/>
              </w:rPr>
              <w:t xml:space="preserve"> </w:t>
            </w:r>
            <w:r w:rsidRPr="00BF4A61">
              <w:rPr>
                <w:sz w:val="24"/>
                <w:szCs w:val="24"/>
              </w:rPr>
              <w:t>use original images throughout.</w:t>
            </w:r>
          </w:p>
        </w:tc>
        <w:tc>
          <w:tcPr>
            <w:tcW w:w="4536" w:type="dxa"/>
          </w:tcPr>
          <w:p w:rsidR="00165299" w:rsidRPr="00280CC6" w:rsidRDefault="00165299" w:rsidP="00165299">
            <w:pPr>
              <w:pStyle w:val="ListParagraph"/>
              <w:numPr>
                <w:ilvl w:val="0"/>
                <w:numId w:val="28"/>
              </w:numPr>
              <w:rPr>
                <w:rFonts w:ascii="Calibri" w:eastAsiaTheme="minorHAnsi" w:hAnsi="Calibri" w:cs="Calibri"/>
                <w:sz w:val="24"/>
                <w:szCs w:val="24"/>
              </w:rPr>
            </w:pPr>
            <w:r w:rsidRPr="00280CC6">
              <w:rPr>
                <w:sz w:val="24"/>
                <w:szCs w:val="24"/>
              </w:rPr>
              <w:t xml:space="preserve">Regular after school support sessions offered to complete N0n-Examinantion Assessment work. </w:t>
            </w:r>
          </w:p>
          <w:p w:rsidR="00165299" w:rsidRPr="00280CC6" w:rsidRDefault="00165299" w:rsidP="00165299">
            <w:pPr>
              <w:pStyle w:val="ListParagraph"/>
              <w:numPr>
                <w:ilvl w:val="0"/>
                <w:numId w:val="28"/>
              </w:numPr>
              <w:rPr>
                <w:sz w:val="24"/>
                <w:szCs w:val="24"/>
              </w:rPr>
            </w:pPr>
            <w:r w:rsidRPr="00280CC6">
              <w:rPr>
                <w:sz w:val="24"/>
                <w:szCs w:val="24"/>
              </w:rPr>
              <w:t xml:space="preserve">Revision guides are available to purchase from your teacher. </w:t>
            </w:r>
          </w:p>
          <w:p w:rsidR="00165299" w:rsidRPr="00280CC6" w:rsidRDefault="00165299" w:rsidP="00165299">
            <w:pPr>
              <w:pStyle w:val="ListParagraph"/>
              <w:ind w:left="360"/>
              <w:rPr>
                <w:sz w:val="24"/>
                <w:szCs w:val="24"/>
              </w:rPr>
            </w:pPr>
          </w:p>
        </w:tc>
      </w:tr>
      <w:tr w:rsidR="00DE355E" w:rsidRPr="007C3015" w:rsidTr="00DE355E">
        <w:trPr>
          <w:trHeight w:val="324"/>
        </w:trPr>
        <w:tc>
          <w:tcPr>
            <w:tcW w:w="1544"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Subject</w:t>
            </w:r>
          </w:p>
        </w:tc>
        <w:tc>
          <w:tcPr>
            <w:tcW w:w="1150"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 Board</w:t>
            </w:r>
          </w:p>
        </w:tc>
        <w:tc>
          <w:tcPr>
            <w:tcW w:w="7938" w:type="dxa"/>
            <w:gridSpan w:val="2"/>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Notes/Useful Resources</w:t>
            </w:r>
          </w:p>
        </w:tc>
      </w:tr>
      <w:tr w:rsidR="00DE355E" w:rsidRPr="007C3015" w:rsidTr="00DE355E">
        <w:trPr>
          <w:trHeight w:val="648"/>
        </w:trPr>
        <w:tc>
          <w:tcPr>
            <w:tcW w:w="1544" w:type="dxa"/>
            <w:vMerge/>
            <w:shd w:val="clear" w:color="auto" w:fill="FDE0D0" w:themeFill="accent6" w:themeFillTint="33"/>
          </w:tcPr>
          <w:p w:rsidR="00DE355E" w:rsidRPr="006B7D41" w:rsidRDefault="00DE355E" w:rsidP="00DE355E">
            <w:pPr>
              <w:rPr>
                <w:rFonts w:ascii="Consolas" w:hAnsi="Consolas" w:cs="Consolas"/>
              </w:rPr>
            </w:pPr>
          </w:p>
        </w:tc>
        <w:tc>
          <w:tcPr>
            <w:tcW w:w="1150" w:type="dxa"/>
            <w:vMerge/>
            <w:shd w:val="clear" w:color="auto" w:fill="FDE0D0" w:themeFill="accent6" w:themeFillTint="33"/>
          </w:tcPr>
          <w:p w:rsidR="00DE355E" w:rsidRPr="006B7D41" w:rsidRDefault="00DE355E" w:rsidP="00DE355E">
            <w:pPr>
              <w:rPr>
                <w:rFonts w:ascii="Consolas" w:hAnsi="Consolas" w:cs="Consolas"/>
              </w:rPr>
            </w:pPr>
          </w:p>
        </w:tc>
        <w:tc>
          <w:tcPr>
            <w:tcW w:w="3828"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Examinations</w:t>
            </w:r>
          </w:p>
        </w:tc>
        <w:tc>
          <w:tcPr>
            <w:tcW w:w="4110" w:type="dxa"/>
            <w:shd w:val="clear" w:color="auto" w:fill="FDE0D0" w:themeFill="accent6" w:themeFillTint="33"/>
            <w:vAlign w:val="center"/>
          </w:tcPr>
          <w:p w:rsidR="00DE355E" w:rsidRPr="006B7D41" w:rsidRDefault="00DE355E" w:rsidP="00DE355E">
            <w:pPr>
              <w:jc w:val="center"/>
              <w:rPr>
                <w:rFonts w:ascii="Consolas" w:hAnsi="Consolas" w:cs="Consolas"/>
                <w:b/>
                <w:sz w:val="24"/>
              </w:rPr>
            </w:pPr>
            <w:r w:rsidRPr="006B7D41">
              <w:rPr>
                <w:rFonts w:ascii="Consolas" w:hAnsi="Consolas" w:cs="Consolas"/>
                <w:b/>
                <w:sz w:val="24"/>
              </w:rPr>
              <w:t>Non-Examination Assessment (NEA)</w:t>
            </w:r>
          </w:p>
        </w:tc>
        <w:tc>
          <w:tcPr>
            <w:tcW w:w="4536" w:type="dxa"/>
            <w:vMerge/>
            <w:shd w:val="clear" w:color="auto" w:fill="FDE0D0" w:themeFill="accent6" w:themeFillTint="33"/>
          </w:tcPr>
          <w:p w:rsidR="00DE355E" w:rsidRPr="006B7D41" w:rsidRDefault="00DE355E" w:rsidP="00DE355E"/>
        </w:tc>
      </w:tr>
      <w:tr w:rsidR="00DE355E" w:rsidRPr="007C3015" w:rsidTr="00DE355E">
        <w:trPr>
          <w:trHeight w:val="648"/>
        </w:trPr>
        <w:tc>
          <w:tcPr>
            <w:tcW w:w="1544" w:type="dxa"/>
            <w:vAlign w:val="center"/>
          </w:tcPr>
          <w:p w:rsidR="00DE355E" w:rsidRPr="006B7D41" w:rsidRDefault="00DE355E" w:rsidP="00DE355E">
            <w:pPr>
              <w:jc w:val="center"/>
              <w:rPr>
                <w:b/>
                <w:sz w:val="24"/>
                <w:szCs w:val="24"/>
              </w:rPr>
            </w:pPr>
            <w:r w:rsidRPr="006B7D41">
              <w:rPr>
                <w:b/>
                <w:sz w:val="24"/>
                <w:szCs w:val="24"/>
              </w:rPr>
              <w:t>MFL</w:t>
            </w:r>
          </w:p>
          <w:p w:rsidR="00DE355E" w:rsidRPr="006B7D41" w:rsidRDefault="00DE355E" w:rsidP="00DE355E">
            <w:pPr>
              <w:jc w:val="center"/>
              <w:rPr>
                <w:b/>
                <w:sz w:val="24"/>
                <w:szCs w:val="24"/>
              </w:rPr>
            </w:pPr>
          </w:p>
          <w:p w:rsidR="00DE355E" w:rsidRDefault="00DE355E" w:rsidP="00DE355E">
            <w:pPr>
              <w:jc w:val="center"/>
              <w:rPr>
                <w:b/>
                <w:sz w:val="24"/>
                <w:szCs w:val="24"/>
              </w:rPr>
            </w:pPr>
            <w:r w:rsidRPr="006B7D41">
              <w:rPr>
                <w:b/>
                <w:sz w:val="24"/>
                <w:szCs w:val="24"/>
              </w:rPr>
              <w:t>French and Spanish</w:t>
            </w:r>
          </w:p>
          <w:p w:rsidR="00D82529" w:rsidRDefault="00D82529" w:rsidP="00DE355E">
            <w:pPr>
              <w:jc w:val="center"/>
              <w:rPr>
                <w:b/>
                <w:sz w:val="24"/>
                <w:szCs w:val="24"/>
              </w:rPr>
            </w:pPr>
            <w:r>
              <w:rPr>
                <w:b/>
                <w:sz w:val="24"/>
                <w:szCs w:val="24"/>
              </w:rPr>
              <w:t>Community Languages</w:t>
            </w:r>
          </w:p>
          <w:p w:rsidR="00165299" w:rsidRDefault="00165299" w:rsidP="00DE355E">
            <w:pPr>
              <w:jc w:val="center"/>
              <w:rPr>
                <w:b/>
                <w:sz w:val="24"/>
                <w:szCs w:val="24"/>
              </w:rPr>
            </w:pPr>
          </w:p>
          <w:p w:rsidR="00696A74" w:rsidRDefault="00696A74" w:rsidP="00DE355E">
            <w:pPr>
              <w:jc w:val="center"/>
              <w:rPr>
                <w:b/>
                <w:sz w:val="24"/>
                <w:szCs w:val="24"/>
              </w:rPr>
            </w:pPr>
          </w:p>
          <w:p w:rsidR="00165299" w:rsidRPr="006B7D41" w:rsidRDefault="00165299" w:rsidP="00DE355E">
            <w:pPr>
              <w:jc w:val="center"/>
              <w:rPr>
                <w:b/>
                <w:sz w:val="24"/>
                <w:szCs w:val="24"/>
              </w:rPr>
            </w:pPr>
          </w:p>
        </w:tc>
        <w:tc>
          <w:tcPr>
            <w:tcW w:w="1150" w:type="dxa"/>
            <w:vAlign w:val="center"/>
          </w:tcPr>
          <w:p w:rsidR="00DE355E" w:rsidRPr="006B7D41" w:rsidRDefault="00DE355E" w:rsidP="00DE355E">
            <w:pPr>
              <w:jc w:val="center"/>
              <w:rPr>
                <w:sz w:val="24"/>
                <w:szCs w:val="24"/>
              </w:rPr>
            </w:pPr>
            <w:r w:rsidRPr="006B7D41">
              <w:rPr>
                <w:sz w:val="24"/>
                <w:szCs w:val="24"/>
              </w:rPr>
              <w:t>AQA</w:t>
            </w:r>
          </w:p>
        </w:tc>
        <w:tc>
          <w:tcPr>
            <w:tcW w:w="3828" w:type="dxa"/>
          </w:tcPr>
          <w:p w:rsidR="00D85B19" w:rsidRPr="00D85B19" w:rsidRDefault="00D85B19" w:rsidP="00D85B19">
            <w:pPr>
              <w:shd w:val="clear" w:color="auto" w:fill="FFFFFF"/>
              <w:spacing w:line="242" w:lineRule="atLeast"/>
              <w:rPr>
                <w:rFonts w:ascii="Calibri" w:eastAsia="Times New Roman" w:hAnsi="Calibri" w:cs="Calibri"/>
                <w:color w:val="222222"/>
                <w:lang w:val="en-GB" w:eastAsia="en-GB"/>
              </w:rPr>
            </w:pPr>
            <w:r w:rsidRPr="00D85B19">
              <w:rPr>
                <w:rFonts w:ascii="Corbel" w:eastAsia="Times New Roman" w:hAnsi="Corbel" w:cs="Calibri"/>
                <w:b/>
                <w:bCs/>
                <w:color w:val="222222"/>
                <w:sz w:val="24"/>
                <w:szCs w:val="24"/>
                <w:lang w:eastAsia="en-GB"/>
              </w:rPr>
              <w:t>Unit 1 [Listening]: </w:t>
            </w:r>
            <w:r w:rsidRPr="00D85B19">
              <w:rPr>
                <w:rFonts w:ascii="Corbel" w:eastAsia="Times New Roman" w:hAnsi="Corbel" w:cs="Calibri"/>
                <w:color w:val="222222"/>
                <w:sz w:val="24"/>
                <w:szCs w:val="24"/>
                <w:lang w:eastAsia="en-GB"/>
              </w:rPr>
              <w:t>Exam worth 25%</w:t>
            </w:r>
          </w:p>
          <w:p w:rsidR="00D85B19" w:rsidRPr="00D85B19" w:rsidRDefault="00D85B19" w:rsidP="00D85B19">
            <w:pPr>
              <w:shd w:val="clear" w:color="auto" w:fill="FFFFFF"/>
              <w:spacing w:line="242" w:lineRule="atLeast"/>
              <w:rPr>
                <w:rFonts w:ascii="Calibri" w:eastAsia="Times New Roman" w:hAnsi="Calibri" w:cs="Calibri"/>
                <w:color w:val="222222"/>
                <w:lang w:val="en-GB" w:eastAsia="en-GB"/>
              </w:rPr>
            </w:pPr>
            <w:r w:rsidRPr="00D85B19">
              <w:rPr>
                <w:rFonts w:ascii="Corbel" w:eastAsia="Times New Roman" w:hAnsi="Corbel" w:cs="Calibri"/>
                <w:b/>
                <w:bCs/>
                <w:color w:val="222222"/>
                <w:sz w:val="24"/>
                <w:szCs w:val="24"/>
                <w:lang w:eastAsia="en-GB"/>
              </w:rPr>
              <w:t>Unit 2 [Speaking]:</w:t>
            </w:r>
            <w:r w:rsidRPr="00D85B19">
              <w:rPr>
                <w:rFonts w:ascii="Corbel" w:eastAsia="Times New Roman" w:hAnsi="Corbel" w:cs="Calibri"/>
                <w:color w:val="222222"/>
                <w:sz w:val="24"/>
                <w:szCs w:val="24"/>
                <w:lang w:eastAsia="en-GB"/>
              </w:rPr>
              <w:t> Exam worth 25%</w:t>
            </w:r>
          </w:p>
          <w:p w:rsidR="00D85B19" w:rsidRPr="00D85B19" w:rsidRDefault="00D85B19" w:rsidP="00D85B19">
            <w:pPr>
              <w:shd w:val="clear" w:color="auto" w:fill="FFFFFF"/>
              <w:spacing w:line="242" w:lineRule="atLeast"/>
              <w:rPr>
                <w:rFonts w:ascii="Calibri" w:eastAsia="Times New Roman" w:hAnsi="Calibri" w:cs="Calibri"/>
                <w:color w:val="222222"/>
                <w:lang w:val="en-GB" w:eastAsia="en-GB"/>
              </w:rPr>
            </w:pPr>
            <w:r w:rsidRPr="00D85B19">
              <w:rPr>
                <w:rFonts w:ascii="Corbel" w:eastAsia="Times New Roman" w:hAnsi="Corbel" w:cs="Calibri"/>
                <w:color w:val="FF0000"/>
                <w:sz w:val="24"/>
                <w:szCs w:val="24"/>
                <w:lang w:eastAsia="en-GB"/>
              </w:rPr>
              <w:t>(mock to be completed in February) </w:t>
            </w:r>
          </w:p>
          <w:p w:rsidR="00D85B19" w:rsidRPr="00D85B19" w:rsidRDefault="00D85B19" w:rsidP="00D85B19">
            <w:pPr>
              <w:shd w:val="clear" w:color="auto" w:fill="FFFFFF"/>
              <w:spacing w:line="242" w:lineRule="atLeast"/>
              <w:rPr>
                <w:rFonts w:ascii="Calibri" w:eastAsia="Times New Roman" w:hAnsi="Calibri" w:cs="Calibri"/>
                <w:color w:val="222222"/>
                <w:lang w:val="en-GB" w:eastAsia="en-GB"/>
              </w:rPr>
            </w:pPr>
            <w:r w:rsidRPr="00D85B19">
              <w:rPr>
                <w:rFonts w:ascii="Corbel" w:eastAsia="Times New Roman" w:hAnsi="Corbel" w:cs="Calibri"/>
                <w:b/>
                <w:bCs/>
                <w:color w:val="222222"/>
                <w:sz w:val="24"/>
                <w:szCs w:val="24"/>
                <w:lang w:eastAsia="en-GB"/>
              </w:rPr>
              <w:t>Unit 3 [Reading]:</w:t>
            </w:r>
            <w:r w:rsidRPr="00D85B19">
              <w:rPr>
                <w:rFonts w:ascii="Corbel" w:eastAsia="Times New Roman" w:hAnsi="Corbel" w:cs="Calibri"/>
                <w:color w:val="222222"/>
                <w:sz w:val="24"/>
                <w:szCs w:val="24"/>
                <w:lang w:eastAsia="en-GB"/>
              </w:rPr>
              <w:t> Exam worth 25%</w:t>
            </w:r>
          </w:p>
          <w:p w:rsidR="00D85B19" w:rsidRPr="00D85B19" w:rsidRDefault="00D85B19" w:rsidP="00D85B19">
            <w:pPr>
              <w:shd w:val="clear" w:color="auto" w:fill="FFFFFF"/>
              <w:spacing w:line="242" w:lineRule="atLeast"/>
              <w:rPr>
                <w:rFonts w:ascii="Calibri" w:eastAsia="Times New Roman" w:hAnsi="Calibri" w:cs="Calibri"/>
                <w:color w:val="222222"/>
                <w:lang w:val="en-GB" w:eastAsia="en-GB"/>
              </w:rPr>
            </w:pPr>
            <w:r w:rsidRPr="00D85B19">
              <w:rPr>
                <w:rFonts w:ascii="Corbel" w:eastAsia="Times New Roman" w:hAnsi="Corbel" w:cs="Calibri"/>
                <w:b/>
                <w:bCs/>
                <w:color w:val="222222"/>
                <w:sz w:val="24"/>
                <w:szCs w:val="24"/>
                <w:lang w:eastAsia="en-GB"/>
              </w:rPr>
              <w:t>Unit 4 [Writing]</w:t>
            </w:r>
            <w:r w:rsidRPr="00D85B19">
              <w:rPr>
                <w:rFonts w:ascii="Corbel" w:eastAsia="Times New Roman" w:hAnsi="Corbel" w:cs="Calibri"/>
                <w:color w:val="222222"/>
                <w:sz w:val="24"/>
                <w:szCs w:val="24"/>
                <w:lang w:eastAsia="en-GB"/>
              </w:rPr>
              <w:t>: Exam worth 25%</w:t>
            </w:r>
          </w:p>
          <w:p w:rsidR="00DE355E" w:rsidRPr="006B7D41" w:rsidRDefault="00DE355E" w:rsidP="00DE355E">
            <w:pPr>
              <w:rPr>
                <w:rFonts w:cs="Consolas"/>
                <w:sz w:val="24"/>
                <w:szCs w:val="24"/>
              </w:rPr>
            </w:pPr>
          </w:p>
          <w:p w:rsidR="00DE355E" w:rsidRPr="006B7D41" w:rsidRDefault="00DE355E" w:rsidP="00DE355E">
            <w:pPr>
              <w:autoSpaceDE w:val="0"/>
              <w:autoSpaceDN w:val="0"/>
              <w:adjustRightInd w:val="0"/>
              <w:rPr>
                <w:sz w:val="24"/>
                <w:szCs w:val="24"/>
              </w:rPr>
            </w:pPr>
          </w:p>
        </w:tc>
        <w:tc>
          <w:tcPr>
            <w:tcW w:w="4110" w:type="dxa"/>
          </w:tcPr>
          <w:p w:rsidR="00DE355E" w:rsidRPr="006B7D41" w:rsidRDefault="00DE355E" w:rsidP="00DE355E">
            <w:pPr>
              <w:pStyle w:val="ListParagraph"/>
              <w:ind w:left="360"/>
              <w:rPr>
                <w:sz w:val="24"/>
                <w:szCs w:val="24"/>
              </w:rPr>
            </w:pPr>
          </w:p>
          <w:p w:rsidR="00DE355E" w:rsidRPr="006B7D41" w:rsidRDefault="00DE355E" w:rsidP="00DE355E">
            <w:pPr>
              <w:rPr>
                <w:sz w:val="24"/>
                <w:szCs w:val="24"/>
              </w:rPr>
            </w:pPr>
          </w:p>
        </w:tc>
        <w:tc>
          <w:tcPr>
            <w:tcW w:w="4536" w:type="dxa"/>
          </w:tcPr>
          <w:p w:rsidR="00B14B10" w:rsidRPr="00B14B10" w:rsidRDefault="00B14B10" w:rsidP="00B14B10">
            <w:pPr>
              <w:pStyle w:val="ListParagraph"/>
              <w:numPr>
                <w:ilvl w:val="0"/>
                <w:numId w:val="1"/>
              </w:numPr>
              <w:rPr>
                <w:sz w:val="24"/>
                <w:szCs w:val="24"/>
              </w:rPr>
            </w:pPr>
            <w:r w:rsidRPr="00B14B10">
              <w:rPr>
                <w:sz w:val="24"/>
                <w:szCs w:val="24"/>
              </w:rPr>
              <w:t>Students will be entered of either the Foundation or Higher Tier papers</w:t>
            </w:r>
          </w:p>
          <w:p w:rsidR="00B14B10" w:rsidRDefault="00B14B10" w:rsidP="00B14B10">
            <w:pPr>
              <w:pStyle w:val="ListParagraph"/>
              <w:numPr>
                <w:ilvl w:val="0"/>
                <w:numId w:val="1"/>
              </w:numPr>
              <w:rPr>
                <w:sz w:val="24"/>
                <w:szCs w:val="24"/>
              </w:rPr>
            </w:pPr>
            <w:hyperlink r:id="rId43" w:history="1">
              <w:r w:rsidRPr="00140241">
                <w:rPr>
                  <w:rStyle w:val="Hyperlink"/>
                  <w:sz w:val="24"/>
                  <w:szCs w:val="24"/>
                </w:rPr>
                <w:t>www.linguascope.co.uk</w:t>
              </w:r>
            </w:hyperlink>
          </w:p>
          <w:p w:rsidR="00B14B10" w:rsidRDefault="00B14B10" w:rsidP="00B14B10">
            <w:pPr>
              <w:pStyle w:val="ListParagraph"/>
              <w:numPr>
                <w:ilvl w:val="0"/>
                <w:numId w:val="1"/>
              </w:numPr>
              <w:rPr>
                <w:sz w:val="24"/>
                <w:szCs w:val="24"/>
              </w:rPr>
            </w:pPr>
            <w:hyperlink r:id="rId44" w:history="1">
              <w:r w:rsidRPr="00140241">
                <w:rPr>
                  <w:rStyle w:val="Hyperlink"/>
                  <w:sz w:val="24"/>
                  <w:szCs w:val="24"/>
                </w:rPr>
                <w:t>www.memrise.co.uk</w:t>
              </w:r>
            </w:hyperlink>
          </w:p>
          <w:p w:rsidR="00B14B10" w:rsidRDefault="00B14B10" w:rsidP="00B14B10">
            <w:pPr>
              <w:pStyle w:val="ListParagraph"/>
              <w:numPr>
                <w:ilvl w:val="0"/>
                <w:numId w:val="1"/>
              </w:numPr>
              <w:rPr>
                <w:sz w:val="24"/>
                <w:szCs w:val="24"/>
              </w:rPr>
            </w:pPr>
            <w:hyperlink r:id="rId45" w:history="1">
              <w:r w:rsidRPr="00140241">
                <w:rPr>
                  <w:rStyle w:val="Hyperlink"/>
                  <w:sz w:val="24"/>
                  <w:szCs w:val="24"/>
                </w:rPr>
                <w:t>www.quizlet.com</w:t>
              </w:r>
            </w:hyperlink>
          </w:p>
          <w:p w:rsidR="00B14B10" w:rsidRDefault="00B14B10" w:rsidP="00B14B10">
            <w:pPr>
              <w:pStyle w:val="ListParagraph"/>
              <w:numPr>
                <w:ilvl w:val="0"/>
                <w:numId w:val="1"/>
              </w:numPr>
              <w:rPr>
                <w:sz w:val="24"/>
                <w:szCs w:val="24"/>
              </w:rPr>
            </w:pPr>
            <w:hyperlink r:id="rId46" w:history="1">
              <w:r w:rsidRPr="00140241">
                <w:rPr>
                  <w:rStyle w:val="Hyperlink"/>
                  <w:sz w:val="24"/>
                  <w:szCs w:val="24"/>
                </w:rPr>
                <w:t>https://www.languagenut.com/</w:t>
              </w:r>
            </w:hyperlink>
          </w:p>
          <w:p w:rsidR="00DE355E" w:rsidRPr="00BF4A61" w:rsidRDefault="00B14B10" w:rsidP="00B14B10">
            <w:pPr>
              <w:pStyle w:val="ListParagraph"/>
              <w:numPr>
                <w:ilvl w:val="0"/>
                <w:numId w:val="1"/>
              </w:numPr>
              <w:shd w:val="clear" w:color="auto" w:fill="FFFFFF"/>
              <w:spacing w:line="242" w:lineRule="atLeast"/>
              <w:rPr>
                <w:rFonts w:ascii="Corbel" w:eastAsia="Times New Roman" w:hAnsi="Corbel" w:cs="Times New Roman"/>
                <w:color w:val="222222"/>
                <w:lang w:val="en-GB" w:eastAsia="en-GB"/>
              </w:rPr>
            </w:pPr>
            <w:r w:rsidRPr="00B14B10">
              <w:rPr>
                <w:sz w:val="24"/>
                <w:szCs w:val="24"/>
              </w:rPr>
              <w:t>Vocabulary lists and grammar resources are available in google classroom, but additional GCSE Collins Revision Guides can be purchased in shops or online.</w:t>
            </w:r>
          </w:p>
        </w:tc>
      </w:tr>
      <w:bookmarkEnd w:id="1"/>
      <w:tr w:rsidR="00DE355E" w:rsidRPr="007C3015" w:rsidTr="00DE355E">
        <w:trPr>
          <w:trHeight w:val="324"/>
        </w:trPr>
        <w:tc>
          <w:tcPr>
            <w:tcW w:w="1544" w:type="dxa"/>
            <w:vMerge w:val="restart"/>
            <w:shd w:val="clear" w:color="auto" w:fill="E5E5E7" w:themeFill="accent5"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t>Exam Board</w:t>
            </w:r>
          </w:p>
        </w:tc>
        <w:tc>
          <w:tcPr>
            <w:tcW w:w="7938" w:type="dxa"/>
            <w:gridSpan w:val="2"/>
            <w:shd w:val="clear" w:color="auto" w:fill="E5E5E7" w:themeFill="accent5"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t>Notes/Useful Resources</w:t>
            </w:r>
          </w:p>
        </w:tc>
      </w:tr>
      <w:tr w:rsidR="00DE355E" w:rsidRPr="007C3015" w:rsidTr="00DE355E">
        <w:trPr>
          <w:trHeight w:val="648"/>
        </w:trPr>
        <w:tc>
          <w:tcPr>
            <w:tcW w:w="1544" w:type="dxa"/>
            <w:vMerge/>
            <w:shd w:val="clear" w:color="auto" w:fill="FDE0D0" w:themeFill="accent6" w:themeFillTint="33"/>
          </w:tcPr>
          <w:p w:rsidR="00DE355E" w:rsidRPr="00ED39C7" w:rsidRDefault="00DE355E" w:rsidP="00DE355E">
            <w:pPr>
              <w:rPr>
                <w:rFonts w:ascii="Consolas" w:hAnsi="Consolas" w:cs="Consolas"/>
              </w:rPr>
            </w:pPr>
          </w:p>
        </w:tc>
        <w:tc>
          <w:tcPr>
            <w:tcW w:w="1150" w:type="dxa"/>
            <w:vMerge/>
            <w:shd w:val="clear" w:color="auto" w:fill="FDE0D0" w:themeFill="accent6" w:themeFillTint="33"/>
          </w:tcPr>
          <w:p w:rsidR="00DE355E" w:rsidRPr="00ED39C7" w:rsidRDefault="00DE355E" w:rsidP="00DE355E">
            <w:pPr>
              <w:rPr>
                <w:rFonts w:ascii="Consolas" w:hAnsi="Consolas" w:cs="Consolas"/>
              </w:rPr>
            </w:pPr>
          </w:p>
        </w:tc>
        <w:tc>
          <w:tcPr>
            <w:tcW w:w="3828" w:type="dxa"/>
            <w:shd w:val="clear" w:color="auto" w:fill="FDE0D0" w:themeFill="accent6"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t>Examinations</w:t>
            </w:r>
          </w:p>
        </w:tc>
        <w:tc>
          <w:tcPr>
            <w:tcW w:w="4110" w:type="dxa"/>
            <w:shd w:val="clear" w:color="auto" w:fill="FDE0D0" w:themeFill="accent6" w:themeFillTint="33"/>
            <w:vAlign w:val="center"/>
          </w:tcPr>
          <w:p w:rsidR="00DE355E" w:rsidRPr="00ED39C7" w:rsidRDefault="00DE355E" w:rsidP="00DE355E">
            <w:pPr>
              <w:jc w:val="center"/>
              <w:rPr>
                <w:rFonts w:ascii="Consolas" w:hAnsi="Consolas" w:cs="Consolas"/>
                <w:b/>
                <w:sz w:val="24"/>
              </w:rPr>
            </w:pPr>
            <w:r w:rsidRPr="00ED39C7">
              <w:rPr>
                <w:rFonts w:ascii="Consolas" w:hAnsi="Consolas" w:cs="Consolas"/>
                <w:b/>
                <w:sz w:val="24"/>
              </w:rPr>
              <w:t>Non-Examination Assessment (NEA)</w:t>
            </w:r>
          </w:p>
        </w:tc>
        <w:tc>
          <w:tcPr>
            <w:tcW w:w="4536" w:type="dxa"/>
            <w:vMerge/>
            <w:shd w:val="clear" w:color="auto" w:fill="FDE0D0" w:themeFill="accent6" w:themeFillTint="33"/>
          </w:tcPr>
          <w:p w:rsidR="00DE355E" w:rsidRPr="00ED39C7" w:rsidRDefault="00DE355E" w:rsidP="00DE355E"/>
        </w:tc>
      </w:tr>
      <w:tr w:rsidR="00ED39C7" w:rsidRPr="007C3015" w:rsidTr="00DE355E">
        <w:trPr>
          <w:trHeight w:val="648"/>
        </w:trPr>
        <w:tc>
          <w:tcPr>
            <w:tcW w:w="1544" w:type="dxa"/>
            <w:vAlign w:val="center"/>
          </w:tcPr>
          <w:p w:rsidR="00ED39C7" w:rsidRPr="00ED39C7" w:rsidRDefault="00ED39C7" w:rsidP="00B8146F">
            <w:pPr>
              <w:jc w:val="center"/>
              <w:rPr>
                <w:b/>
                <w:sz w:val="24"/>
                <w:szCs w:val="24"/>
              </w:rPr>
            </w:pPr>
            <w:r w:rsidRPr="00ED39C7">
              <w:rPr>
                <w:b/>
                <w:sz w:val="24"/>
                <w:szCs w:val="24"/>
              </w:rPr>
              <w:t>Music</w:t>
            </w:r>
          </w:p>
        </w:tc>
        <w:tc>
          <w:tcPr>
            <w:tcW w:w="1150" w:type="dxa"/>
            <w:vAlign w:val="center"/>
          </w:tcPr>
          <w:p w:rsidR="00ED39C7" w:rsidRPr="00ED39C7" w:rsidRDefault="00ED39C7" w:rsidP="00B8146F">
            <w:pPr>
              <w:rPr>
                <w:sz w:val="24"/>
                <w:szCs w:val="24"/>
              </w:rPr>
            </w:pPr>
            <w:r w:rsidRPr="00ED39C7">
              <w:rPr>
                <w:sz w:val="24"/>
                <w:szCs w:val="24"/>
              </w:rPr>
              <w:t>Edexcel</w:t>
            </w:r>
          </w:p>
        </w:tc>
        <w:tc>
          <w:tcPr>
            <w:tcW w:w="3828" w:type="dxa"/>
          </w:tcPr>
          <w:p w:rsidR="00ED39C7" w:rsidRPr="00ED39C7" w:rsidRDefault="00ED39C7" w:rsidP="00B8146F">
            <w:pPr>
              <w:rPr>
                <w:b/>
                <w:sz w:val="24"/>
              </w:rPr>
            </w:pPr>
            <w:r w:rsidRPr="00ED39C7">
              <w:rPr>
                <w:b/>
                <w:sz w:val="24"/>
              </w:rPr>
              <w:t xml:space="preserve">Component 3: </w:t>
            </w:r>
            <w:r w:rsidRPr="00ED39C7">
              <w:rPr>
                <w:sz w:val="24"/>
              </w:rPr>
              <w:t>Appraising  Music</w:t>
            </w:r>
          </w:p>
          <w:p w:rsidR="00ED39C7" w:rsidRPr="00ED39C7" w:rsidRDefault="00ED39C7" w:rsidP="000C3FE0">
            <w:pPr>
              <w:pStyle w:val="ListParagraph"/>
              <w:numPr>
                <w:ilvl w:val="0"/>
                <w:numId w:val="16"/>
              </w:numPr>
              <w:spacing w:before="0"/>
              <w:rPr>
                <w:sz w:val="24"/>
              </w:rPr>
            </w:pPr>
            <w:r w:rsidRPr="00ED39C7">
              <w:rPr>
                <w:sz w:val="24"/>
              </w:rPr>
              <w:t>80 Marks</w:t>
            </w:r>
          </w:p>
          <w:p w:rsidR="00ED39C7" w:rsidRPr="00ED39C7" w:rsidRDefault="00ED39C7" w:rsidP="000C3FE0">
            <w:pPr>
              <w:pStyle w:val="ListParagraph"/>
              <w:numPr>
                <w:ilvl w:val="0"/>
                <w:numId w:val="16"/>
              </w:numPr>
              <w:spacing w:before="0"/>
              <w:rPr>
                <w:sz w:val="24"/>
              </w:rPr>
            </w:pPr>
            <w:r w:rsidRPr="00ED39C7">
              <w:rPr>
                <w:sz w:val="24"/>
              </w:rPr>
              <w:t xml:space="preserve">1 </w:t>
            </w:r>
            <w:proofErr w:type="spellStart"/>
            <w:r w:rsidRPr="00ED39C7">
              <w:rPr>
                <w:sz w:val="24"/>
              </w:rPr>
              <w:t>hr</w:t>
            </w:r>
            <w:proofErr w:type="spellEnd"/>
            <w:r w:rsidRPr="00ED39C7">
              <w:rPr>
                <w:sz w:val="24"/>
              </w:rPr>
              <w:t xml:space="preserve"> 45 minutes</w:t>
            </w:r>
          </w:p>
          <w:p w:rsidR="00ED39C7" w:rsidRPr="00ED39C7" w:rsidRDefault="00ED39C7" w:rsidP="000C3FE0">
            <w:pPr>
              <w:pStyle w:val="ListParagraph"/>
              <w:numPr>
                <w:ilvl w:val="0"/>
                <w:numId w:val="16"/>
              </w:numPr>
              <w:spacing w:before="0"/>
              <w:rPr>
                <w:sz w:val="24"/>
              </w:rPr>
            </w:pPr>
            <w:r w:rsidRPr="00ED39C7">
              <w:rPr>
                <w:sz w:val="24"/>
              </w:rPr>
              <w:t>Worth 40% of GCSE</w:t>
            </w:r>
          </w:p>
          <w:p w:rsidR="00ED39C7" w:rsidRPr="00ED39C7" w:rsidRDefault="00ED39C7" w:rsidP="000C3FE0">
            <w:pPr>
              <w:pStyle w:val="ListParagraph"/>
              <w:numPr>
                <w:ilvl w:val="0"/>
                <w:numId w:val="16"/>
              </w:numPr>
              <w:spacing w:before="0"/>
              <w:rPr>
                <w:sz w:val="24"/>
              </w:rPr>
            </w:pPr>
            <w:r w:rsidRPr="00ED39C7">
              <w:rPr>
                <w:sz w:val="24"/>
              </w:rPr>
              <w:t>9 Questions</w:t>
            </w:r>
          </w:p>
          <w:p w:rsidR="00ED39C7" w:rsidRPr="00ED39C7" w:rsidRDefault="00ED39C7" w:rsidP="00B8146F">
            <w:pPr>
              <w:rPr>
                <w:rFonts w:cs="Consolas"/>
                <w:sz w:val="24"/>
                <w:szCs w:val="24"/>
              </w:rPr>
            </w:pPr>
          </w:p>
          <w:p w:rsidR="00ED39C7" w:rsidRPr="00ED39C7" w:rsidRDefault="00ED39C7" w:rsidP="00B8146F">
            <w:pPr>
              <w:autoSpaceDE w:val="0"/>
              <w:autoSpaceDN w:val="0"/>
              <w:adjustRightInd w:val="0"/>
              <w:rPr>
                <w:sz w:val="24"/>
                <w:szCs w:val="24"/>
              </w:rPr>
            </w:pPr>
          </w:p>
        </w:tc>
        <w:tc>
          <w:tcPr>
            <w:tcW w:w="4110" w:type="dxa"/>
          </w:tcPr>
          <w:p w:rsidR="000C3FE0" w:rsidRPr="000C3FE0" w:rsidRDefault="000C3FE0" w:rsidP="000C3FE0">
            <w:pPr>
              <w:rPr>
                <w:b/>
                <w:sz w:val="24"/>
              </w:rPr>
            </w:pPr>
            <w:r w:rsidRPr="000C3FE0">
              <w:rPr>
                <w:b/>
                <w:sz w:val="24"/>
              </w:rPr>
              <w:t>Component 1: Performing Music</w:t>
            </w:r>
          </w:p>
          <w:p w:rsidR="000C3FE0" w:rsidRPr="000C3FE0" w:rsidRDefault="000C3FE0" w:rsidP="000C3FE0">
            <w:pPr>
              <w:pStyle w:val="ListParagraph"/>
              <w:numPr>
                <w:ilvl w:val="0"/>
                <w:numId w:val="41"/>
              </w:numPr>
              <w:spacing w:before="0"/>
              <w:rPr>
                <w:sz w:val="24"/>
              </w:rPr>
            </w:pPr>
            <w:r w:rsidRPr="000C3FE0">
              <w:rPr>
                <w:sz w:val="24"/>
              </w:rPr>
              <w:t>One performance worth 30</w:t>
            </w:r>
          </w:p>
          <w:p w:rsidR="000C3FE0" w:rsidRPr="000C3FE0" w:rsidRDefault="000C3FE0" w:rsidP="000C3FE0">
            <w:pPr>
              <w:pStyle w:val="ListParagraph"/>
              <w:numPr>
                <w:ilvl w:val="0"/>
                <w:numId w:val="41"/>
              </w:numPr>
              <w:spacing w:before="0"/>
              <w:rPr>
                <w:sz w:val="24"/>
              </w:rPr>
            </w:pPr>
            <w:r w:rsidRPr="000C3FE0">
              <w:rPr>
                <w:sz w:val="24"/>
              </w:rPr>
              <w:t>marks</w:t>
            </w:r>
          </w:p>
          <w:p w:rsidR="000C3FE0" w:rsidRPr="000C3FE0" w:rsidRDefault="000C3FE0" w:rsidP="000C3FE0">
            <w:pPr>
              <w:pStyle w:val="ListParagraph"/>
              <w:numPr>
                <w:ilvl w:val="0"/>
                <w:numId w:val="41"/>
              </w:numPr>
              <w:spacing w:before="0"/>
              <w:rPr>
                <w:sz w:val="24"/>
              </w:rPr>
            </w:pPr>
            <w:r w:rsidRPr="000C3FE0">
              <w:rPr>
                <w:sz w:val="24"/>
              </w:rPr>
              <w:t>At least 1.5 minutes long</w:t>
            </w:r>
          </w:p>
          <w:p w:rsidR="000C3FE0" w:rsidRPr="000C3FE0" w:rsidRDefault="000C3FE0" w:rsidP="000C3FE0">
            <w:pPr>
              <w:pStyle w:val="ListParagraph"/>
              <w:numPr>
                <w:ilvl w:val="0"/>
                <w:numId w:val="41"/>
              </w:numPr>
              <w:spacing w:before="0"/>
              <w:rPr>
                <w:sz w:val="24"/>
              </w:rPr>
            </w:pPr>
            <w:r w:rsidRPr="000C3FE0">
              <w:rPr>
                <w:sz w:val="24"/>
              </w:rPr>
              <w:t>No requirement for ensemble performance.</w:t>
            </w:r>
          </w:p>
          <w:p w:rsidR="000C3FE0" w:rsidRPr="000C3FE0" w:rsidRDefault="000C3FE0" w:rsidP="000C3FE0">
            <w:pPr>
              <w:pStyle w:val="ListParagraph"/>
              <w:numPr>
                <w:ilvl w:val="0"/>
                <w:numId w:val="41"/>
              </w:numPr>
              <w:spacing w:before="0"/>
              <w:rPr>
                <w:sz w:val="24"/>
              </w:rPr>
            </w:pPr>
            <w:r w:rsidRPr="000C3FE0">
              <w:rPr>
                <w:sz w:val="24"/>
              </w:rPr>
              <w:t>Can be recording during a video conference</w:t>
            </w:r>
          </w:p>
          <w:p w:rsidR="00ED39C7" w:rsidRPr="000C3FE0" w:rsidRDefault="000C3FE0" w:rsidP="000C3FE0">
            <w:pPr>
              <w:pStyle w:val="ListParagraph"/>
              <w:numPr>
                <w:ilvl w:val="0"/>
                <w:numId w:val="41"/>
              </w:numPr>
              <w:spacing w:before="0"/>
              <w:rPr>
                <w:sz w:val="24"/>
              </w:rPr>
            </w:pPr>
            <w:r w:rsidRPr="000C3FE0">
              <w:rPr>
                <w:sz w:val="24"/>
              </w:rPr>
              <w:t xml:space="preserve">Worth 30% of GCSE </w:t>
            </w:r>
          </w:p>
          <w:p w:rsidR="00ED39C7" w:rsidRPr="00ED39C7" w:rsidRDefault="00ED39C7" w:rsidP="00B8146F">
            <w:pPr>
              <w:rPr>
                <w:b/>
                <w:sz w:val="24"/>
              </w:rPr>
            </w:pPr>
            <w:r w:rsidRPr="00ED39C7">
              <w:rPr>
                <w:b/>
                <w:sz w:val="24"/>
              </w:rPr>
              <w:t xml:space="preserve">Component 2: </w:t>
            </w:r>
            <w:r w:rsidRPr="00ED39C7">
              <w:rPr>
                <w:sz w:val="24"/>
              </w:rPr>
              <w:t>Composing Music</w:t>
            </w:r>
            <w:r w:rsidRPr="00ED39C7">
              <w:rPr>
                <w:b/>
                <w:sz w:val="24"/>
              </w:rPr>
              <w:t xml:space="preserve"> </w:t>
            </w:r>
          </w:p>
          <w:p w:rsidR="000C3FE0" w:rsidRPr="000C3FE0" w:rsidRDefault="000C3FE0" w:rsidP="000C3FE0">
            <w:pPr>
              <w:pStyle w:val="ListParagraph"/>
              <w:numPr>
                <w:ilvl w:val="0"/>
                <w:numId w:val="42"/>
              </w:numPr>
              <w:spacing w:before="0"/>
              <w:rPr>
                <w:sz w:val="24"/>
                <w:szCs w:val="24"/>
              </w:rPr>
            </w:pPr>
            <w:r w:rsidRPr="000C3FE0">
              <w:rPr>
                <w:sz w:val="24"/>
                <w:szCs w:val="24"/>
              </w:rPr>
              <w:t>One composition worth 30 marks</w:t>
            </w:r>
          </w:p>
          <w:p w:rsidR="000C3FE0" w:rsidRPr="000C3FE0" w:rsidRDefault="000C3FE0" w:rsidP="000C3FE0">
            <w:pPr>
              <w:pStyle w:val="ListParagraph"/>
              <w:numPr>
                <w:ilvl w:val="0"/>
                <w:numId w:val="42"/>
              </w:numPr>
              <w:spacing w:before="0"/>
              <w:rPr>
                <w:sz w:val="24"/>
                <w:szCs w:val="24"/>
              </w:rPr>
            </w:pPr>
            <w:r w:rsidRPr="000C3FE0">
              <w:rPr>
                <w:sz w:val="24"/>
                <w:szCs w:val="24"/>
              </w:rPr>
              <w:t>Free composition – students</w:t>
            </w:r>
          </w:p>
          <w:p w:rsidR="000C3FE0" w:rsidRPr="000C3FE0" w:rsidRDefault="000C3FE0" w:rsidP="000C3FE0">
            <w:pPr>
              <w:pStyle w:val="ListParagraph"/>
              <w:numPr>
                <w:ilvl w:val="0"/>
                <w:numId w:val="42"/>
              </w:numPr>
              <w:spacing w:before="0"/>
              <w:rPr>
                <w:sz w:val="24"/>
                <w:szCs w:val="24"/>
              </w:rPr>
            </w:pPr>
            <w:r w:rsidRPr="000C3FE0">
              <w:rPr>
                <w:sz w:val="24"/>
                <w:szCs w:val="24"/>
              </w:rPr>
              <w:t>create their own brief</w:t>
            </w:r>
          </w:p>
          <w:p w:rsidR="00ED39C7" w:rsidRPr="000C3FE0" w:rsidRDefault="000C3FE0" w:rsidP="000C3FE0">
            <w:pPr>
              <w:pStyle w:val="ListParagraph"/>
              <w:numPr>
                <w:ilvl w:val="0"/>
                <w:numId w:val="42"/>
              </w:numPr>
              <w:spacing w:before="0"/>
              <w:rPr>
                <w:sz w:val="24"/>
                <w:szCs w:val="24"/>
              </w:rPr>
            </w:pPr>
            <w:r w:rsidRPr="000C3FE0">
              <w:rPr>
                <w:sz w:val="24"/>
                <w:szCs w:val="24"/>
              </w:rPr>
              <w:t>At least 2 minutes long</w:t>
            </w:r>
          </w:p>
          <w:p w:rsidR="000C3FE0" w:rsidRPr="000C3FE0" w:rsidRDefault="000C3FE0" w:rsidP="000C3FE0">
            <w:pPr>
              <w:pStyle w:val="ListParagraph"/>
              <w:numPr>
                <w:ilvl w:val="0"/>
                <w:numId w:val="42"/>
              </w:numPr>
              <w:spacing w:before="0"/>
              <w:rPr>
                <w:sz w:val="24"/>
              </w:rPr>
            </w:pPr>
            <w:r w:rsidRPr="000C3FE0">
              <w:rPr>
                <w:sz w:val="24"/>
              </w:rPr>
              <w:t xml:space="preserve">Worth 30% of GCSE </w:t>
            </w:r>
          </w:p>
          <w:p w:rsidR="000C3FE0" w:rsidRPr="00ED39C7" w:rsidRDefault="000C3FE0" w:rsidP="000C3FE0">
            <w:pPr>
              <w:pStyle w:val="ListParagraph"/>
              <w:numPr>
                <w:ilvl w:val="0"/>
                <w:numId w:val="15"/>
              </w:numPr>
              <w:spacing w:before="0"/>
              <w:rPr>
                <w:sz w:val="24"/>
                <w:szCs w:val="24"/>
              </w:rPr>
            </w:pPr>
          </w:p>
        </w:tc>
        <w:tc>
          <w:tcPr>
            <w:tcW w:w="4536" w:type="dxa"/>
          </w:tcPr>
          <w:p w:rsidR="00ED39C7" w:rsidRPr="00ED39C7" w:rsidRDefault="00ED39C7" w:rsidP="00B8146F">
            <w:pPr>
              <w:pStyle w:val="ListParagraph"/>
              <w:numPr>
                <w:ilvl w:val="0"/>
                <w:numId w:val="1"/>
              </w:numPr>
              <w:spacing w:line="264" w:lineRule="auto"/>
              <w:rPr>
                <w:sz w:val="24"/>
              </w:rPr>
            </w:pPr>
            <w:r w:rsidRPr="00ED39C7">
              <w:rPr>
                <w:sz w:val="24"/>
              </w:rPr>
              <w:t>Download Spotify and set up a free account for your child</w:t>
            </w:r>
          </w:p>
          <w:p w:rsidR="00ED39C7" w:rsidRPr="00ED39C7" w:rsidRDefault="00ED39C7" w:rsidP="00B8146F">
            <w:pPr>
              <w:pStyle w:val="ListParagraph"/>
              <w:numPr>
                <w:ilvl w:val="0"/>
                <w:numId w:val="1"/>
              </w:numPr>
              <w:spacing w:line="264" w:lineRule="auto"/>
              <w:rPr>
                <w:sz w:val="24"/>
              </w:rPr>
            </w:pPr>
            <w:r w:rsidRPr="00ED39C7">
              <w:rPr>
                <w:sz w:val="24"/>
              </w:rPr>
              <w:t>Keep track of your child’s PERI lesson planner and ensure they attend all lessons. Support their practice at home</w:t>
            </w:r>
          </w:p>
          <w:p w:rsidR="00ED39C7" w:rsidRPr="00ED39C7" w:rsidRDefault="00ED39C7" w:rsidP="00B8146F">
            <w:pPr>
              <w:pStyle w:val="ListParagraph"/>
              <w:spacing w:line="264" w:lineRule="auto"/>
              <w:ind w:left="360"/>
              <w:rPr>
                <w:sz w:val="24"/>
              </w:rPr>
            </w:pPr>
          </w:p>
        </w:tc>
      </w:tr>
    </w:tbl>
    <w:p w:rsidR="00DE355E" w:rsidRPr="007C3015" w:rsidRDefault="00DE355E" w:rsidP="00DE355E">
      <w:pPr>
        <w:rPr>
          <w:highlight w:val="yellow"/>
        </w:rPr>
      </w:pPr>
    </w:p>
    <w:tbl>
      <w:tblPr>
        <w:tblStyle w:val="TableGrid"/>
        <w:tblW w:w="15168" w:type="dxa"/>
        <w:tblInd w:w="-318" w:type="dxa"/>
        <w:tblLayout w:type="fixed"/>
        <w:tblLook w:val="04A0" w:firstRow="1" w:lastRow="0" w:firstColumn="1" w:lastColumn="0" w:noHBand="0" w:noVBand="1"/>
      </w:tblPr>
      <w:tblGrid>
        <w:gridCol w:w="1544"/>
        <w:gridCol w:w="1150"/>
        <w:gridCol w:w="3828"/>
        <w:gridCol w:w="4110"/>
        <w:gridCol w:w="4536"/>
      </w:tblGrid>
      <w:tr w:rsidR="00DE355E" w:rsidRPr="007C3015" w:rsidTr="00DE355E">
        <w:trPr>
          <w:trHeight w:val="324"/>
        </w:trPr>
        <w:tc>
          <w:tcPr>
            <w:tcW w:w="1544" w:type="dxa"/>
            <w:vMerge w:val="restart"/>
            <w:shd w:val="clear" w:color="auto" w:fill="E5E5E7" w:themeFill="accent5"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Subject</w:t>
            </w:r>
          </w:p>
        </w:tc>
        <w:tc>
          <w:tcPr>
            <w:tcW w:w="1150" w:type="dxa"/>
            <w:vMerge w:val="restart"/>
            <w:shd w:val="clear" w:color="auto" w:fill="E5E5E7" w:themeFill="accent5"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Exam Board</w:t>
            </w:r>
          </w:p>
        </w:tc>
        <w:tc>
          <w:tcPr>
            <w:tcW w:w="7938" w:type="dxa"/>
            <w:gridSpan w:val="2"/>
            <w:shd w:val="clear" w:color="auto" w:fill="E5E5E7" w:themeFill="accent5"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Notes/Useful Resources</w:t>
            </w:r>
          </w:p>
        </w:tc>
      </w:tr>
      <w:tr w:rsidR="00DE355E" w:rsidRPr="007C3015" w:rsidTr="00DE355E">
        <w:trPr>
          <w:trHeight w:val="648"/>
        </w:trPr>
        <w:tc>
          <w:tcPr>
            <w:tcW w:w="1544" w:type="dxa"/>
            <w:vMerge/>
            <w:shd w:val="clear" w:color="auto" w:fill="FDE0D0" w:themeFill="accent6" w:themeFillTint="33"/>
          </w:tcPr>
          <w:p w:rsidR="00DE355E" w:rsidRPr="0058472C" w:rsidRDefault="00DE355E" w:rsidP="00DE355E">
            <w:pPr>
              <w:rPr>
                <w:rFonts w:ascii="Consolas" w:hAnsi="Consolas" w:cs="Consolas"/>
              </w:rPr>
            </w:pPr>
          </w:p>
        </w:tc>
        <w:tc>
          <w:tcPr>
            <w:tcW w:w="1150" w:type="dxa"/>
            <w:vMerge/>
            <w:shd w:val="clear" w:color="auto" w:fill="FDE0D0" w:themeFill="accent6" w:themeFillTint="33"/>
          </w:tcPr>
          <w:p w:rsidR="00DE355E" w:rsidRPr="0058472C" w:rsidRDefault="00DE355E" w:rsidP="00DE355E">
            <w:pPr>
              <w:rPr>
                <w:rFonts w:ascii="Consolas" w:hAnsi="Consolas" w:cs="Consolas"/>
              </w:rPr>
            </w:pPr>
          </w:p>
        </w:tc>
        <w:tc>
          <w:tcPr>
            <w:tcW w:w="3828" w:type="dxa"/>
            <w:shd w:val="clear" w:color="auto" w:fill="FDE0D0" w:themeFill="accent6"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Examinations</w:t>
            </w:r>
          </w:p>
        </w:tc>
        <w:tc>
          <w:tcPr>
            <w:tcW w:w="4110" w:type="dxa"/>
            <w:shd w:val="clear" w:color="auto" w:fill="FDE0D0" w:themeFill="accent6" w:themeFillTint="33"/>
            <w:vAlign w:val="center"/>
          </w:tcPr>
          <w:p w:rsidR="00DE355E" w:rsidRPr="0058472C" w:rsidRDefault="00DE355E" w:rsidP="00DE355E">
            <w:pPr>
              <w:jc w:val="center"/>
              <w:rPr>
                <w:rFonts w:ascii="Consolas" w:hAnsi="Consolas" w:cs="Consolas"/>
                <w:b/>
                <w:sz w:val="24"/>
              </w:rPr>
            </w:pPr>
            <w:r w:rsidRPr="0058472C">
              <w:rPr>
                <w:rFonts w:ascii="Consolas" w:hAnsi="Consolas" w:cs="Consolas"/>
                <w:b/>
                <w:sz w:val="24"/>
              </w:rPr>
              <w:t>Non-Examination Assessment (NEA)</w:t>
            </w:r>
          </w:p>
        </w:tc>
        <w:tc>
          <w:tcPr>
            <w:tcW w:w="4536" w:type="dxa"/>
            <w:vMerge/>
            <w:shd w:val="clear" w:color="auto" w:fill="FDE0D0" w:themeFill="accent6" w:themeFillTint="33"/>
          </w:tcPr>
          <w:p w:rsidR="00DE355E" w:rsidRPr="0058472C" w:rsidRDefault="00DE355E" w:rsidP="00DE355E"/>
        </w:tc>
      </w:tr>
      <w:tr w:rsidR="0058472C" w:rsidRPr="007C3015" w:rsidTr="00DE355E">
        <w:trPr>
          <w:trHeight w:val="648"/>
        </w:trPr>
        <w:tc>
          <w:tcPr>
            <w:tcW w:w="1544" w:type="dxa"/>
            <w:vAlign w:val="center"/>
          </w:tcPr>
          <w:p w:rsidR="0058472C" w:rsidRPr="0058472C" w:rsidRDefault="000A3D22" w:rsidP="0058472C">
            <w:pPr>
              <w:jc w:val="center"/>
              <w:rPr>
                <w:b/>
                <w:sz w:val="24"/>
                <w:szCs w:val="24"/>
              </w:rPr>
            </w:pPr>
            <w:r>
              <w:rPr>
                <w:b/>
                <w:sz w:val="24"/>
                <w:szCs w:val="24"/>
              </w:rPr>
              <w:t>Product Design</w:t>
            </w:r>
          </w:p>
          <w:p w:rsidR="0058472C" w:rsidRPr="0058472C" w:rsidRDefault="0058472C" w:rsidP="0058472C">
            <w:pPr>
              <w:jc w:val="center"/>
              <w:rPr>
                <w:b/>
                <w:sz w:val="24"/>
                <w:szCs w:val="24"/>
              </w:rPr>
            </w:pPr>
          </w:p>
        </w:tc>
        <w:tc>
          <w:tcPr>
            <w:tcW w:w="1150" w:type="dxa"/>
            <w:vAlign w:val="center"/>
          </w:tcPr>
          <w:p w:rsidR="000A3D22" w:rsidRDefault="000A3D22" w:rsidP="0058472C">
            <w:pPr>
              <w:jc w:val="center"/>
              <w:rPr>
                <w:sz w:val="24"/>
                <w:szCs w:val="24"/>
              </w:rPr>
            </w:pPr>
            <w:r>
              <w:rPr>
                <w:sz w:val="24"/>
                <w:szCs w:val="24"/>
              </w:rPr>
              <w:t>WJEC/</w:t>
            </w:r>
          </w:p>
          <w:p w:rsidR="0058472C" w:rsidRPr="0058472C" w:rsidRDefault="000A3D22" w:rsidP="0058472C">
            <w:pPr>
              <w:jc w:val="center"/>
              <w:rPr>
                <w:sz w:val="24"/>
                <w:szCs w:val="24"/>
              </w:rPr>
            </w:pPr>
            <w:proofErr w:type="spellStart"/>
            <w:r>
              <w:rPr>
                <w:sz w:val="24"/>
                <w:szCs w:val="24"/>
              </w:rPr>
              <w:t>Educas</w:t>
            </w:r>
            <w:proofErr w:type="spellEnd"/>
          </w:p>
        </w:tc>
        <w:tc>
          <w:tcPr>
            <w:tcW w:w="3828" w:type="dxa"/>
          </w:tcPr>
          <w:p w:rsidR="0058472C" w:rsidRPr="00696A74" w:rsidRDefault="00696A74" w:rsidP="0058472C">
            <w:pPr>
              <w:autoSpaceDE w:val="0"/>
              <w:autoSpaceDN w:val="0"/>
              <w:adjustRightInd w:val="0"/>
              <w:rPr>
                <w:b/>
                <w:sz w:val="24"/>
                <w:szCs w:val="24"/>
              </w:rPr>
            </w:pPr>
            <w:r w:rsidRPr="00696A74">
              <w:rPr>
                <w:b/>
                <w:color w:val="FF0000"/>
                <w:sz w:val="24"/>
                <w:szCs w:val="24"/>
              </w:rPr>
              <w:t>This has been removed for 2022</w:t>
            </w:r>
          </w:p>
        </w:tc>
        <w:tc>
          <w:tcPr>
            <w:tcW w:w="4110" w:type="dxa"/>
          </w:tcPr>
          <w:p w:rsidR="009A0227" w:rsidRPr="00A15355" w:rsidRDefault="009A0227" w:rsidP="009A0227">
            <w:pPr>
              <w:rPr>
                <w:rFonts w:cs="Arial"/>
                <w:color w:val="222222"/>
              </w:rPr>
            </w:pPr>
            <w:r w:rsidRPr="00A15355">
              <w:rPr>
                <w:rFonts w:cs="Arial"/>
                <w:b/>
                <w:bCs/>
                <w:color w:val="222222"/>
              </w:rPr>
              <w:t>Unit 1</w:t>
            </w:r>
            <w:r w:rsidRPr="00A15355">
              <w:rPr>
                <w:rFonts w:cs="Arial"/>
                <w:color w:val="222222"/>
              </w:rPr>
              <w:t>: Portfolio</w:t>
            </w:r>
          </w:p>
          <w:p w:rsidR="0058472C" w:rsidRPr="0058472C" w:rsidRDefault="009A0227" w:rsidP="009A0227">
            <w:pPr>
              <w:rPr>
                <w:sz w:val="24"/>
                <w:szCs w:val="24"/>
              </w:rPr>
            </w:pPr>
            <w:r w:rsidRPr="00A15355">
              <w:rPr>
                <w:rFonts w:cs="Arial"/>
                <w:color w:val="222222"/>
              </w:rPr>
              <w:t>60% of qualification: 120 marks</w:t>
            </w:r>
            <w:r>
              <w:rPr>
                <w:rFonts w:ascii="Helvetica" w:hAnsi="Helvetica" w:cs="Arial"/>
                <w:color w:val="222222"/>
              </w:rPr>
              <w:t>  </w:t>
            </w:r>
          </w:p>
        </w:tc>
        <w:tc>
          <w:tcPr>
            <w:tcW w:w="4536" w:type="dxa"/>
          </w:tcPr>
          <w:p w:rsidR="009A0227" w:rsidRPr="006818F4" w:rsidRDefault="009A0227" w:rsidP="009A0227">
            <w:pPr>
              <w:pStyle w:val="ListParagraph"/>
              <w:numPr>
                <w:ilvl w:val="0"/>
                <w:numId w:val="1"/>
              </w:numPr>
              <w:spacing w:line="264" w:lineRule="auto"/>
            </w:pPr>
            <w:hyperlink r:id="rId47" w:tgtFrame="_blank" w:history="1">
              <w:r w:rsidRPr="006818F4">
                <w:rPr>
                  <w:rStyle w:val="Hyperlink"/>
                  <w:rFonts w:ascii="Helvetica" w:hAnsi="Helvetica"/>
                  <w:color w:val="1155CC"/>
                  <w:shd w:val="clear" w:color="auto" w:fill="FFFFFF"/>
                </w:rPr>
                <w:t>https://www.technologystudent.com/</w:t>
              </w:r>
            </w:hyperlink>
          </w:p>
          <w:p w:rsidR="009A0227" w:rsidRPr="006818F4" w:rsidRDefault="009A0227" w:rsidP="009A0227">
            <w:pPr>
              <w:pStyle w:val="ListParagraph"/>
              <w:numPr>
                <w:ilvl w:val="0"/>
                <w:numId w:val="1"/>
              </w:numPr>
              <w:spacing w:line="264" w:lineRule="auto"/>
            </w:pPr>
            <w:r w:rsidRPr="006818F4">
              <w:rPr>
                <w:color w:val="222222"/>
                <w:sz w:val="14"/>
                <w:szCs w:val="14"/>
                <w:shd w:val="clear" w:color="auto" w:fill="FFFF00"/>
              </w:rPr>
              <w:t> </w:t>
            </w:r>
            <w:hyperlink r:id="rId48" w:tgtFrame="_blank" w:history="1">
              <w:r w:rsidRPr="006818F4">
                <w:rPr>
                  <w:rStyle w:val="Hyperlink"/>
                  <w:rFonts w:ascii="Helvetica" w:hAnsi="Helvetica"/>
                  <w:color w:val="1155CC"/>
                  <w:shd w:val="clear" w:color="auto" w:fill="FFFFFF"/>
                </w:rPr>
                <w:t>https://www.bbc.co.uk/bitesize/subjects/zvg4d2p</w:t>
              </w:r>
            </w:hyperlink>
          </w:p>
          <w:p w:rsidR="009A0227" w:rsidRPr="006818F4" w:rsidRDefault="009A0227" w:rsidP="009A0227">
            <w:pPr>
              <w:pStyle w:val="ListParagraph"/>
              <w:numPr>
                <w:ilvl w:val="0"/>
                <w:numId w:val="1"/>
              </w:numPr>
              <w:spacing w:line="264" w:lineRule="auto"/>
            </w:pPr>
            <w:r w:rsidRPr="006818F4">
              <w:rPr>
                <w:color w:val="222222"/>
                <w:sz w:val="14"/>
                <w:szCs w:val="14"/>
                <w:shd w:val="clear" w:color="auto" w:fill="FFFF00"/>
              </w:rPr>
              <w:t> </w:t>
            </w:r>
            <w:hyperlink r:id="rId49" w:anchor="tab_overview" w:tgtFrame="_blank" w:history="1">
              <w:r w:rsidRPr="006818F4">
                <w:rPr>
                  <w:rStyle w:val="Hyperlink"/>
                  <w:rFonts w:ascii="Corbel" w:hAnsi="Corbel"/>
                  <w:color w:val="1155CC"/>
                </w:rPr>
                <w:t>https://www.wjec.co.uk/qualifications/art-and-design-gcse/#tab_overview</w:t>
              </w:r>
            </w:hyperlink>
          </w:p>
          <w:p w:rsidR="000A3D22" w:rsidRPr="000A3D22" w:rsidRDefault="000A3D22" w:rsidP="000A3D22">
            <w:pPr>
              <w:rPr>
                <w:sz w:val="24"/>
              </w:rPr>
            </w:pPr>
          </w:p>
        </w:tc>
      </w:tr>
    </w:tbl>
    <w:tbl>
      <w:tblPr>
        <w:tblW w:w="15165" w:type="dxa"/>
        <w:tblInd w:w="-318" w:type="dxa"/>
        <w:tblLayout w:type="fixed"/>
        <w:tblCellMar>
          <w:left w:w="0" w:type="dxa"/>
          <w:right w:w="0" w:type="dxa"/>
        </w:tblCellMar>
        <w:tblLook w:val="04A0" w:firstRow="1" w:lastRow="0" w:firstColumn="1" w:lastColumn="0" w:noHBand="0" w:noVBand="1"/>
      </w:tblPr>
      <w:tblGrid>
        <w:gridCol w:w="1581"/>
        <w:gridCol w:w="1113"/>
        <w:gridCol w:w="7938"/>
        <w:gridCol w:w="4533"/>
      </w:tblGrid>
      <w:tr w:rsidR="00164E9B" w:rsidRPr="00290C3F" w:rsidTr="00F46BFD">
        <w:trPr>
          <w:trHeight w:val="324"/>
        </w:trPr>
        <w:tc>
          <w:tcPr>
            <w:tcW w:w="1581" w:type="dxa"/>
            <w:vMerge w:val="restar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164E9B" w:rsidRPr="00164E9B" w:rsidRDefault="00164E9B" w:rsidP="00A32266">
            <w:pPr>
              <w:spacing w:after="100" w:afterAutospacing="1"/>
              <w:jc w:val="center"/>
              <w:rPr>
                <w:sz w:val="24"/>
                <w:szCs w:val="24"/>
              </w:rPr>
            </w:pPr>
            <w:r w:rsidRPr="00164E9B">
              <w:rPr>
                <w:b/>
                <w:bCs/>
                <w:sz w:val="24"/>
                <w:szCs w:val="24"/>
              </w:rPr>
              <w:lastRenderedPageBreak/>
              <w:t>Subject</w:t>
            </w:r>
          </w:p>
        </w:tc>
        <w:tc>
          <w:tcPr>
            <w:tcW w:w="1113" w:type="dxa"/>
            <w:vMerge w:val="restart"/>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164E9B" w:rsidRPr="00164E9B" w:rsidRDefault="00164E9B" w:rsidP="00A32266">
            <w:pPr>
              <w:spacing w:after="100" w:afterAutospacing="1"/>
              <w:jc w:val="center"/>
              <w:rPr>
                <w:sz w:val="24"/>
                <w:szCs w:val="24"/>
              </w:rPr>
            </w:pPr>
            <w:r w:rsidRPr="00164E9B">
              <w:rPr>
                <w:b/>
                <w:bCs/>
                <w:sz w:val="24"/>
                <w:szCs w:val="24"/>
              </w:rPr>
              <w:t>Exam Board</w:t>
            </w:r>
          </w:p>
        </w:tc>
        <w:tc>
          <w:tcPr>
            <w:tcW w:w="7938"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164E9B" w:rsidRPr="00164E9B" w:rsidRDefault="00164E9B" w:rsidP="00A32266">
            <w:pPr>
              <w:spacing w:after="100" w:afterAutospacing="1"/>
              <w:jc w:val="center"/>
              <w:rPr>
                <w:sz w:val="24"/>
                <w:szCs w:val="24"/>
              </w:rPr>
            </w:pPr>
            <w:r w:rsidRPr="00164E9B">
              <w:rPr>
                <w:b/>
                <w:bCs/>
                <w:sz w:val="24"/>
                <w:szCs w:val="24"/>
              </w:rPr>
              <w:t>Structure and Method of Assessment</w:t>
            </w:r>
          </w:p>
        </w:tc>
        <w:tc>
          <w:tcPr>
            <w:tcW w:w="4533" w:type="dxa"/>
            <w:vMerge w:val="restart"/>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164E9B" w:rsidRPr="00164E9B" w:rsidRDefault="00164E9B" w:rsidP="00A32266">
            <w:pPr>
              <w:spacing w:after="100" w:afterAutospacing="1"/>
              <w:jc w:val="center"/>
              <w:rPr>
                <w:sz w:val="24"/>
                <w:szCs w:val="24"/>
              </w:rPr>
            </w:pPr>
            <w:r w:rsidRPr="00164E9B">
              <w:rPr>
                <w:b/>
                <w:bCs/>
                <w:sz w:val="24"/>
                <w:szCs w:val="24"/>
              </w:rPr>
              <w:t>Notes/Useful Resources</w:t>
            </w:r>
          </w:p>
        </w:tc>
      </w:tr>
      <w:tr w:rsidR="00F46BFD" w:rsidRPr="00290C3F" w:rsidTr="00F46BFD">
        <w:trPr>
          <w:trHeight w:val="637"/>
        </w:trPr>
        <w:tc>
          <w:tcPr>
            <w:tcW w:w="1581" w:type="dxa"/>
            <w:vMerge/>
            <w:tcBorders>
              <w:top w:val="single" w:sz="8" w:space="0" w:color="000000"/>
              <w:left w:val="single" w:sz="8" w:space="0" w:color="000000"/>
              <w:bottom w:val="single" w:sz="8" w:space="0" w:color="000000"/>
              <w:right w:val="single" w:sz="8" w:space="0" w:color="000000"/>
            </w:tcBorders>
            <w:vAlign w:val="center"/>
            <w:hideMark/>
          </w:tcPr>
          <w:p w:rsidR="00F46BFD" w:rsidRPr="00164E9B" w:rsidRDefault="00F46BFD" w:rsidP="00F46BFD">
            <w:pPr>
              <w:rPr>
                <w:sz w:val="24"/>
                <w:szCs w:val="24"/>
              </w:rPr>
            </w:pPr>
          </w:p>
        </w:tc>
        <w:tc>
          <w:tcPr>
            <w:tcW w:w="1113" w:type="dxa"/>
            <w:vMerge/>
            <w:tcBorders>
              <w:top w:val="single" w:sz="8" w:space="0" w:color="000000"/>
              <w:left w:val="nil"/>
              <w:bottom w:val="single" w:sz="8" w:space="0" w:color="000000"/>
              <w:right w:val="single" w:sz="8" w:space="0" w:color="000000"/>
            </w:tcBorders>
            <w:vAlign w:val="center"/>
            <w:hideMark/>
          </w:tcPr>
          <w:p w:rsidR="00F46BFD" w:rsidRPr="00164E9B" w:rsidRDefault="00F46BFD" w:rsidP="00F46BFD">
            <w:pPr>
              <w:rPr>
                <w:sz w:val="24"/>
                <w:szCs w:val="24"/>
              </w:rPr>
            </w:pPr>
          </w:p>
        </w:tc>
        <w:tc>
          <w:tcPr>
            <w:tcW w:w="7938" w:type="dxa"/>
            <w:tcBorders>
              <w:top w:val="single" w:sz="8" w:space="0" w:color="000000"/>
              <w:left w:val="nil"/>
              <w:bottom w:val="single" w:sz="4" w:space="0" w:color="auto"/>
              <w:right w:val="single" w:sz="8" w:space="0" w:color="000000"/>
            </w:tcBorders>
            <w:shd w:val="clear" w:color="auto" w:fill="FDE9D9"/>
            <w:tcMar>
              <w:top w:w="0" w:type="dxa"/>
              <w:left w:w="108" w:type="dxa"/>
              <w:bottom w:w="0" w:type="dxa"/>
              <w:right w:w="108" w:type="dxa"/>
            </w:tcMar>
            <w:vAlign w:val="center"/>
            <w:hideMark/>
          </w:tcPr>
          <w:p w:rsidR="00F46BFD" w:rsidRPr="00F46BFD" w:rsidRDefault="00F46BFD" w:rsidP="00F46BFD">
            <w:pPr>
              <w:jc w:val="center"/>
              <w:rPr>
                <w:rFonts w:ascii="Consolas" w:eastAsiaTheme="minorHAnsi" w:hAnsi="Consolas" w:cs="Consolas"/>
                <w:b/>
                <w:bCs/>
                <w:sz w:val="24"/>
                <w:szCs w:val="24"/>
              </w:rPr>
            </w:pPr>
            <w:r>
              <w:rPr>
                <w:rFonts w:ascii="Consolas" w:hAnsi="Consolas" w:cs="Consolas"/>
                <w:b/>
                <w:bCs/>
                <w:sz w:val="24"/>
                <w:szCs w:val="24"/>
              </w:rPr>
              <w:t>Non-Examination Assessment (NEA)</w:t>
            </w:r>
          </w:p>
          <w:p w:rsidR="00F46BFD" w:rsidRDefault="00F46BFD" w:rsidP="00F46BFD">
            <w:pPr>
              <w:pStyle w:val="ListParagraph"/>
              <w:spacing w:before="0" w:after="0" w:line="240" w:lineRule="auto"/>
              <w:ind w:left="360"/>
              <w:rPr>
                <w:rFonts w:ascii="Consolas" w:eastAsiaTheme="minorHAnsi" w:hAnsi="Consolas" w:cs="Consolas"/>
                <w:b/>
                <w:bCs/>
                <w:sz w:val="24"/>
                <w:szCs w:val="24"/>
              </w:rPr>
            </w:pPr>
          </w:p>
        </w:tc>
        <w:tc>
          <w:tcPr>
            <w:tcW w:w="4533" w:type="dxa"/>
            <w:vMerge/>
            <w:tcBorders>
              <w:top w:val="single" w:sz="8" w:space="0" w:color="000000"/>
              <w:left w:val="nil"/>
              <w:bottom w:val="single" w:sz="8" w:space="0" w:color="000000"/>
              <w:right w:val="single" w:sz="8" w:space="0" w:color="000000"/>
            </w:tcBorders>
            <w:vAlign w:val="center"/>
            <w:hideMark/>
          </w:tcPr>
          <w:p w:rsidR="00F46BFD" w:rsidRPr="00164E9B" w:rsidRDefault="00F46BFD" w:rsidP="00F46BFD">
            <w:pPr>
              <w:rPr>
                <w:sz w:val="24"/>
                <w:szCs w:val="24"/>
              </w:rPr>
            </w:pPr>
          </w:p>
        </w:tc>
      </w:tr>
      <w:tr w:rsidR="00F46BFD" w:rsidRPr="00290C3F" w:rsidTr="00F46BFD">
        <w:trPr>
          <w:trHeight w:val="648"/>
        </w:trPr>
        <w:tc>
          <w:tcPr>
            <w:tcW w:w="158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46BFD" w:rsidRPr="00164E9B" w:rsidRDefault="00F46BFD" w:rsidP="00F46BFD">
            <w:pPr>
              <w:spacing w:before="0" w:after="0"/>
              <w:jc w:val="center"/>
              <w:rPr>
                <w:sz w:val="24"/>
                <w:szCs w:val="24"/>
              </w:rPr>
            </w:pPr>
            <w:r w:rsidRPr="00164E9B">
              <w:rPr>
                <w:b/>
                <w:bCs/>
                <w:sz w:val="24"/>
                <w:szCs w:val="24"/>
              </w:rPr>
              <w:t>Photography</w:t>
            </w:r>
          </w:p>
        </w:tc>
        <w:tc>
          <w:tcPr>
            <w:tcW w:w="11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46BFD" w:rsidRPr="00164E9B" w:rsidRDefault="00F46BFD" w:rsidP="00F46BFD">
            <w:pPr>
              <w:spacing w:after="100" w:afterAutospacing="1"/>
              <w:jc w:val="center"/>
              <w:rPr>
                <w:sz w:val="24"/>
                <w:szCs w:val="24"/>
              </w:rPr>
            </w:pPr>
            <w:r w:rsidRPr="00164E9B">
              <w:rPr>
                <w:sz w:val="24"/>
                <w:szCs w:val="24"/>
              </w:rPr>
              <w:t>Edexcel</w:t>
            </w:r>
          </w:p>
        </w:tc>
        <w:tc>
          <w:tcPr>
            <w:tcW w:w="7938"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F46BFD" w:rsidRPr="006B7D41" w:rsidRDefault="00F46BFD" w:rsidP="00F46BFD">
            <w:pPr>
              <w:rPr>
                <w:b/>
                <w:sz w:val="24"/>
                <w:szCs w:val="24"/>
              </w:rPr>
            </w:pPr>
            <w:r w:rsidRPr="006B7D41">
              <w:rPr>
                <w:b/>
                <w:sz w:val="24"/>
                <w:szCs w:val="24"/>
              </w:rPr>
              <w:t xml:space="preserve">Component 1:  Personal Portfolio </w:t>
            </w:r>
          </w:p>
          <w:p w:rsidR="00F46BFD" w:rsidRPr="006B7D41" w:rsidRDefault="00F46BFD" w:rsidP="00F46BFD">
            <w:pPr>
              <w:pStyle w:val="ListParagraph"/>
              <w:numPr>
                <w:ilvl w:val="0"/>
                <w:numId w:val="3"/>
              </w:numPr>
              <w:rPr>
                <w:sz w:val="24"/>
                <w:szCs w:val="24"/>
              </w:rPr>
            </w:pPr>
            <w:r w:rsidRPr="006B7D41">
              <w:rPr>
                <w:sz w:val="24"/>
              </w:rPr>
              <w:t>The exhibition set up day (beginning of June) is the deadline</w:t>
            </w:r>
            <w:r>
              <w:rPr>
                <w:sz w:val="24"/>
              </w:rPr>
              <w:t>. M</w:t>
            </w:r>
            <w:r w:rsidRPr="006B7D41">
              <w:rPr>
                <w:sz w:val="24"/>
              </w:rPr>
              <w:t xml:space="preserve">oderation will occur in early June. </w:t>
            </w:r>
          </w:p>
          <w:p w:rsidR="00F46BFD" w:rsidRPr="006B7D41" w:rsidRDefault="00F46BFD" w:rsidP="00F46BFD">
            <w:pPr>
              <w:pStyle w:val="ListParagraph"/>
              <w:ind w:left="360"/>
              <w:rPr>
                <w:sz w:val="24"/>
                <w:szCs w:val="24"/>
              </w:rPr>
            </w:pPr>
          </w:p>
          <w:p w:rsidR="00F46BFD" w:rsidRDefault="00F46BFD" w:rsidP="00F46BFD">
            <w:pPr>
              <w:pStyle w:val="ListParagraph"/>
              <w:spacing w:before="0" w:after="0" w:line="240" w:lineRule="auto"/>
              <w:ind w:left="360"/>
              <w:rPr>
                <w:rFonts w:cs="Consolas"/>
                <w:b/>
                <w:color w:val="FF0000"/>
                <w:sz w:val="24"/>
                <w:szCs w:val="24"/>
              </w:rPr>
            </w:pPr>
            <w:r w:rsidRPr="001B5893">
              <w:rPr>
                <w:rFonts w:cs="Consolas"/>
                <w:b/>
                <w:color w:val="FF0000"/>
                <w:sz w:val="24"/>
                <w:szCs w:val="24"/>
              </w:rPr>
              <w:t xml:space="preserve">Component </w:t>
            </w:r>
            <w:proofErr w:type="gramStart"/>
            <w:r w:rsidRPr="001B5893">
              <w:rPr>
                <w:rFonts w:cs="Consolas"/>
                <w:b/>
                <w:color w:val="FF0000"/>
                <w:sz w:val="24"/>
                <w:szCs w:val="24"/>
              </w:rPr>
              <w:t>2 :</w:t>
            </w:r>
            <w:proofErr w:type="gramEnd"/>
            <w:r w:rsidRPr="001B5893">
              <w:rPr>
                <w:rFonts w:cs="Consolas"/>
                <w:b/>
                <w:color w:val="FF0000"/>
                <w:sz w:val="24"/>
                <w:szCs w:val="24"/>
              </w:rPr>
              <w:t xml:space="preserve"> Externally Set Assignment is not part of the course for 202</w:t>
            </w:r>
            <w:r>
              <w:rPr>
                <w:rFonts w:cs="Consolas"/>
                <w:b/>
                <w:color w:val="FF0000"/>
                <w:sz w:val="24"/>
                <w:szCs w:val="24"/>
              </w:rPr>
              <w:t>2</w:t>
            </w: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Default="00F46BFD" w:rsidP="00F46BFD">
            <w:pPr>
              <w:pStyle w:val="ListParagraph"/>
              <w:spacing w:before="0" w:after="0" w:line="240" w:lineRule="auto"/>
              <w:ind w:left="360"/>
              <w:rPr>
                <w:sz w:val="24"/>
                <w:szCs w:val="24"/>
              </w:rPr>
            </w:pPr>
          </w:p>
          <w:p w:rsidR="00F46BFD" w:rsidRPr="00501657" w:rsidRDefault="00F46BFD" w:rsidP="00501657">
            <w:pPr>
              <w:spacing w:before="0" w:after="0" w:line="240" w:lineRule="auto"/>
              <w:rPr>
                <w:sz w:val="24"/>
                <w:szCs w:val="24"/>
              </w:rPr>
            </w:pPr>
          </w:p>
          <w:p w:rsidR="00F46BFD" w:rsidRDefault="00F46BFD" w:rsidP="00F46BFD">
            <w:pPr>
              <w:pStyle w:val="ListParagraph"/>
              <w:spacing w:before="0" w:after="0" w:line="240" w:lineRule="auto"/>
              <w:ind w:left="360"/>
              <w:rPr>
                <w:sz w:val="24"/>
                <w:szCs w:val="24"/>
              </w:rPr>
            </w:pPr>
          </w:p>
        </w:tc>
        <w:tc>
          <w:tcPr>
            <w:tcW w:w="4533" w:type="dxa"/>
            <w:tcBorders>
              <w:top w:val="nil"/>
              <w:left w:val="nil"/>
              <w:bottom w:val="single" w:sz="8" w:space="0" w:color="000000"/>
              <w:right w:val="single" w:sz="8" w:space="0" w:color="000000"/>
            </w:tcBorders>
            <w:tcMar>
              <w:top w:w="0" w:type="dxa"/>
              <w:left w:w="108" w:type="dxa"/>
              <w:bottom w:w="0" w:type="dxa"/>
              <w:right w:w="108" w:type="dxa"/>
            </w:tcMar>
            <w:hideMark/>
          </w:tcPr>
          <w:p w:rsidR="00F46BFD" w:rsidRDefault="00F46BFD" w:rsidP="00F46BFD">
            <w:pPr>
              <w:pStyle w:val="ListParagraph"/>
              <w:numPr>
                <w:ilvl w:val="0"/>
                <w:numId w:val="34"/>
              </w:numPr>
              <w:spacing w:after="0" w:line="240" w:lineRule="auto"/>
              <w:rPr>
                <w:bCs/>
                <w:sz w:val="24"/>
                <w:szCs w:val="24"/>
              </w:rPr>
            </w:pPr>
            <w:r w:rsidRPr="00164E9B">
              <w:rPr>
                <w:bCs/>
                <w:sz w:val="24"/>
                <w:szCs w:val="24"/>
              </w:rPr>
              <w:t>GCSE STUDENT HANDBOOK GIVEN TO ALL STUDENTS ON THE COURSE</w:t>
            </w:r>
          </w:p>
          <w:p w:rsidR="00F46BFD" w:rsidRPr="00164E9B" w:rsidRDefault="00F46BFD" w:rsidP="00F46BFD">
            <w:pPr>
              <w:pStyle w:val="ListParagraph"/>
              <w:numPr>
                <w:ilvl w:val="0"/>
                <w:numId w:val="34"/>
              </w:numPr>
              <w:spacing w:after="0" w:line="240" w:lineRule="auto"/>
              <w:rPr>
                <w:bCs/>
                <w:sz w:val="24"/>
                <w:szCs w:val="24"/>
              </w:rPr>
            </w:pPr>
            <w:r>
              <w:rPr>
                <w:bCs/>
                <w:sz w:val="24"/>
                <w:szCs w:val="24"/>
              </w:rPr>
              <w:t>Additional information is also available in the student’s Google Classroom.</w:t>
            </w:r>
          </w:p>
          <w:p w:rsidR="00F46BFD" w:rsidRPr="00164E9B" w:rsidRDefault="00F46BFD" w:rsidP="00F46BFD">
            <w:pPr>
              <w:pStyle w:val="ListParagraph"/>
              <w:numPr>
                <w:ilvl w:val="0"/>
                <w:numId w:val="34"/>
              </w:numPr>
              <w:spacing w:after="0" w:line="240" w:lineRule="auto"/>
              <w:rPr>
                <w:sz w:val="24"/>
                <w:szCs w:val="24"/>
              </w:rPr>
            </w:pPr>
            <w:r w:rsidRPr="00164E9B">
              <w:rPr>
                <w:sz w:val="24"/>
                <w:szCs w:val="24"/>
              </w:rPr>
              <w:t xml:space="preserve">The School </w:t>
            </w:r>
            <w:proofErr w:type="gramStart"/>
            <w:r w:rsidRPr="00164E9B">
              <w:rPr>
                <w:sz w:val="24"/>
                <w:szCs w:val="24"/>
              </w:rPr>
              <w:t>Of</w:t>
            </w:r>
            <w:proofErr w:type="gramEnd"/>
            <w:r w:rsidRPr="00164E9B">
              <w:rPr>
                <w:sz w:val="24"/>
                <w:szCs w:val="24"/>
              </w:rPr>
              <w:t xml:space="preserve"> Photography – Student Log In</w:t>
            </w:r>
            <w:r>
              <w:rPr>
                <w:sz w:val="24"/>
                <w:szCs w:val="24"/>
              </w:rPr>
              <w:t xml:space="preserve"> </w:t>
            </w:r>
            <w:hyperlink r:id="rId50" w:history="1">
              <w:r w:rsidRPr="00164E9B">
                <w:rPr>
                  <w:rStyle w:val="Hyperlink"/>
                  <w:sz w:val="24"/>
                  <w:szCs w:val="24"/>
                </w:rPr>
                <w:t>www.theschoolofphotography.com</w:t>
              </w:r>
            </w:hyperlink>
          </w:p>
          <w:p w:rsidR="00F46BFD" w:rsidRPr="00164E9B" w:rsidRDefault="00F46BFD" w:rsidP="00F46BFD">
            <w:pPr>
              <w:pStyle w:val="BasicParagraph"/>
              <w:numPr>
                <w:ilvl w:val="0"/>
                <w:numId w:val="34"/>
              </w:numPr>
              <w:spacing w:line="240" w:lineRule="auto"/>
              <w:rPr>
                <w:rFonts w:asciiTheme="minorHAnsi" w:hAnsiTheme="minorHAnsi" w:cstheme="minorBidi"/>
              </w:rPr>
            </w:pPr>
            <w:hyperlink r:id="rId51" w:history="1">
              <w:r w:rsidRPr="00164E9B">
                <w:rPr>
                  <w:rStyle w:val="Hyperlink"/>
                  <w:rFonts w:asciiTheme="minorHAnsi" w:hAnsiTheme="minorHAnsi" w:cstheme="minorBidi"/>
                  <w:bCs/>
                </w:rPr>
                <w:t>www.youtube.com/c/theschoolofphotography</w:t>
              </w:r>
            </w:hyperlink>
          </w:p>
          <w:p w:rsidR="00F46BFD" w:rsidRPr="00164E9B" w:rsidRDefault="00F46BFD" w:rsidP="00F46BFD">
            <w:pPr>
              <w:pStyle w:val="BasicParagraph"/>
              <w:numPr>
                <w:ilvl w:val="0"/>
                <w:numId w:val="34"/>
              </w:numPr>
              <w:spacing w:line="240" w:lineRule="auto"/>
              <w:jc w:val="center"/>
              <w:rPr>
                <w:rFonts w:asciiTheme="minorHAnsi" w:hAnsiTheme="minorHAnsi" w:cstheme="minorBidi"/>
              </w:rPr>
            </w:pPr>
            <w:hyperlink r:id="rId52" w:history="1">
              <w:r w:rsidRPr="00164E9B">
                <w:rPr>
                  <w:rStyle w:val="Hyperlink"/>
                  <w:rFonts w:asciiTheme="minorHAnsi" w:hAnsiTheme="minorHAnsi" w:cstheme="minorBidi"/>
                  <w:bCs/>
                </w:rPr>
                <w:t>http://www.bbc.co.uk/schools/gcsebitesize/art/</w:t>
              </w:r>
            </w:hyperlink>
          </w:p>
          <w:p w:rsidR="00F46BFD" w:rsidRPr="00164E9B" w:rsidRDefault="00F46BFD" w:rsidP="00F46BFD">
            <w:pPr>
              <w:pStyle w:val="BasicParagraph"/>
              <w:numPr>
                <w:ilvl w:val="0"/>
                <w:numId w:val="34"/>
              </w:numPr>
              <w:spacing w:line="240" w:lineRule="auto"/>
              <w:rPr>
                <w:rFonts w:asciiTheme="minorHAnsi" w:hAnsiTheme="minorHAnsi" w:cstheme="minorBidi"/>
              </w:rPr>
            </w:pPr>
            <w:hyperlink r:id="rId53" w:history="1">
              <w:r w:rsidRPr="00164E9B">
                <w:rPr>
                  <w:rStyle w:val="Hyperlink"/>
                  <w:rFonts w:asciiTheme="minorHAnsi" w:hAnsiTheme="minorHAnsi" w:cstheme="minorBidi"/>
                  <w:bCs/>
                </w:rPr>
                <w:t>http://www.pinterest.com/</w:t>
              </w:r>
            </w:hyperlink>
          </w:p>
          <w:p w:rsidR="00F46BFD" w:rsidRPr="00164E9B" w:rsidRDefault="00F46BFD" w:rsidP="00F46BFD">
            <w:pPr>
              <w:pStyle w:val="ListParagraph"/>
              <w:numPr>
                <w:ilvl w:val="0"/>
                <w:numId w:val="34"/>
              </w:numPr>
              <w:rPr>
                <w:bCs/>
                <w:sz w:val="24"/>
                <w:szCs w:val="24"/>
              </w:rPr>
            </w:pPr>
            <w:hyperlink r:id="rId54" w:history="1">
              <w:r w:rsidRPr="00164E9B">
                <w:rPr>
                  <w:rStyle w:val="Hyperlink"/>
                  <w:bCs/>
                  <w:sz w:val="24"/>
                  <w:szCs w:val="24"/>
                </w:rPr>
                <w:t>http://photofocus.com/</w:t>
              </w:r>
            </w:hyperlink>
          </w:p>
          <w:p w:rsidR="00F46BFD" w:rsidRPr="00164E9B" w:rsidRDefault="00F46BFD" w:rsidP="00F46BFD">
            <w:pPr>
              <w:pStyle w:val="ListParagraph"/>
              <w:numPr>
                <w:ilvl w:val="0"/>
                <w:numId w:val="34"/>
              </w:numPr>
              <w:rPr>
                <w:bCs/>
                <w:sz w:val="24"/>
                <w:szCs w:val="24"/>
              </w:rPr>
            </w:pPr>
            <w:hyperlink r:id="rId55" w:history="1">
              <w:r w:rsidRPr="00164E9B">
                <w:rPr>
                  <w:rStyle w:val="Hyperlink"/>
                  <w:bCs/>
                  <w:sz w:val="24"/>
                  <w:szCs w:val="24"/>
                </w:rPr>
                <w:t>https://www.flickr.com</w:t>
              </w:r>
            </w:hyperlink>
          </w:p>
          <w:p w:rsidR="00F46BFD" w:rsidRPr="00164E9B" w:rsidRDefault="00F46BFD" w:rsidP="00F46BFD">
            <w:pPr>
              <w:pStyle w:val="ListParagraph"/>
              <w:numPr>
                <w:ilvl w:val="0"/>
                <w:numId w:val="34"/>
              </w:numPr>
              <w:rPr>
                <w:sz w:val="24"/>
                <w:szCs w:val="24"/>
              </w:rPr>
            </w:pPr>
            <w:hyperlink r:id="rId56" w:history="1">
              <w:r w:rsidRPr="00164E9B">
                <w:rPr>
                  <w:rStyle w:val="Hyperlink"/>
                  <w:bCs/>
                  <w:sz w:val="24"/>
                  <w:szCs w:val="24"/>
                </w:rPr>
                <w:t>http://expertphotography.com/</w:t>
              </w:r>
            </w:hyperlink>
          </w:p>
          <w:p w:rsidR="00F46BFD" w:rsidRPr="00164E9B" w:rsidRDefault="00F46BFD" w:rsidP="00F46BFD">
            <w:pPr>
              <w:pStyle w:val="ListParagraph"/>
              <w:numPr>
                <w:ilvl w:val="0"/>
                <w:numId w:val="34"/>
              </w:numPr>
              <w:jc w:val="center"/>
              <w:rPr>
                <w:bCs/>
                <w:sz w:val="24"/>
                <w:szCs w:val="24"/>
              </w:rPr>
            </w:pPr>
            <w:hyperlink r:id="rId57" w:history="1">
              <w:r w:rsidRPr="00164E9B">
                <w:rPr>
                  <w:rStyle w:val="Hyperlink"/>
                  <w:bCs/>
                  <w:sz w:val="24"/>
                  <w:szCs w:val="24"/>
                </w:rPr>
                <w:t>https://www.britishphotographyawards.org</w:t>
              </w:r>
            </w:hyperlink>
          </w:p>
          <w:p w:rsidR="00F46BFD" w:rsidRPr="00F46BFD" w:rsidRDefault="00F46BFD" w:rsidP="00F46BFD">
            <w:pPr>
              <w:pStyle w:val="ListParagraph"/>
              <w:numPr>
                <w:ilvl w:val="0"/>
                <w:numId w:val="34"/>
              </w:numPr>
              <w:rPr>
                <w:rStyle w:val="Hyperlink"/>
                <w:bCs/>
                <w:color w:val="auto"/>
                <w:sz w:val="24"/>
                <w:szCs w:val="24"/>
                <w:u w:val="none"/>
              </w:rPr>
            </w:pPr>
            <w:hyperlink r:id="rId58" w:history="1">
              <w:r w:rsidRPr="00164E9B">
                <w:rPr>
                  <w:rStyle w:val="Hyperlink"/>
                  <w:bCs/>
                  <w:sz w:val="24"/>
                  <w:szCs w:val="24"/>
                </w:rPr>
                <w:t>https://www.photoawards.com</w:t>
              </w:r>
            </w:hyperlink>
          </w:p>
          <w:p w:rsidR="00F46BFD" w:rsidRPr="00164E9B" w:rsidRDefault="00F46BFD" w:rsidP="00F46BFD">
            <w:pPr>
              <w:pStyle w:val="ListParagraph"/>
              <w:ind w:left="360"/>
              <w:rPr>
                <w:bCs/>
                <w:sz w:val="24"/>
                <w:szCs w:val="24"/>
              </w:rPr>
            </w:pPr>
          </w:p>
          <w:p w:rsidR="00F46BFD" w:rsidRDefault="00F46BFD" w:rsidP="00F46BFD">
            <w:pPr>
              <w:rPr>
                <w:sz w:val="24"/>
                <w:szCs w:val="24"/>
              </w:rPr>
            </w:pPr>
          </w:p>
          <w:p w:rsidR="00501657" w:rsidRDefault="00501657" w:rsidP="00501657">
            <w:pPr>
              <w:spacing w:before="0" w:after="0"/>
              <w:rPr>
                <w:sz w:val="24"/>
                <w:szCs w:val="24"/>
              </w:rPr>
            </w:pPr>
          </w:p>
          <w:p w:rsidR="00501657" w:rsidRDefault="00501657" w:rsidP="00501657">
            <w:pPr>
              <w:spacing w:before="0" w:after="0"/>
              <w:rPr>
                <w:sz w:val="24"/>
                <w:szCs w:val="24"/>
              </w:rPr>
            </w:pPr>
          </w:p>
          <w:p w:rsidR="00F46BFD" w:rsidRPr="00164E9B" w:rsidRDefault="00F46BFD" w:rsidP="00F46BFD">
            <w:pPr>
              <w:rPr>
                <w:sz w:val="24"/>
                <w:szCs w:val="24"/>
              </w:rPr>
            </w:pPr>
          </w:p>
          <w:p w:rsidR="00F46BFD" w:rsidRPr="00164E9B" w:rsidRDefault="00F46BFD" w:rsidP="00F46BFD">
            <w:pPr>
              <w:rPr>
                <w:sz w:val="24"/>
                <w:szCs w:val="24"/>
              </w:rPr>
            </w:pPr>
          </w:p>
          <w:p w:rsidR="00F46BFD" w:rsidRPr="00164E9B" w:rsidRDefault="00F46BFD" w:rsidP="00F46BFD">
            <w:pPr>
              <w:rPr>
                <w:sz w:val="24"/>
                <w:szCs w:val="24"/>
              </w:rPr>
            </w:pPr>
          </w:p>
        </w:tc>
      </w:tr>
    </w:tbl>
    <w:tbl>
      <w:tblPr>
        <w:tblStyle w:val="TableGrid"/>
        <w:tblW w:w="15168" w:type="dxa"/>
        <w:tblInd w:w="-318" w:type="dxa"/>
        <w:tblLayout w:type="fixed"/>
        <w:tblLook w:val="04A0" w:firstRow="1" w:lastRow="0" w:firstColumn="1" w:lastColumn="0" w:noHBand="0" w:noVBand="1"/>
      </w:tblPr>
      <w:tblGrid>
        <w:gridCol w:w="1544"/>
        <w:gridCol w:w="1150"/>
        <w:gridCol w:w="3828"/>
        <w:gridCol w:w="425"/>
        <w:gridCol w:w="3118"/>
        <w:gridCol w:w="567"/>
        <w:gridCol w:w="4536"/>
      </w:tblGrid>
      <w:tr w:rsidR="000A3D22" w:rsidRPr="00BA7AC8" w:rsidTr="00DE355E">
        <w:trPr>
          <w:trHeight w:val="324"/>
        </w:trPr>
        <w:tc>
          <w:tcPr>
            <w:tcW w:w="1544" w:type="dxa"/>
            <w:vMerge w:val="restart"/>
            <w:shd w:val="clear" w:color="auto" w:fill="E5E5E7" w:themeFill="accent5" w:themeFillTint="33"/>
            <w:vAlign w:val="center"/>
          </w:tcPr>
          <w:p w:rsidR="000A3D22" w:rsidRPr="0058472C" w:rsidRDefault="000A3D22" w:rsidP="000A3D22">
            <w:pPr>
              <w:jc w:val="center"/>
              <w:rPr>
                <w:rFonts w:ascii="Consolas" w:hAnsi="Consolas" w:cs="Consolas"/>
                <w:b/>
                <w:sz w:val="24"/>
              </w:rPr>
            </w:pPr>
            <w:r w:rsidRPr="0058472C">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0A3D22" w:rsidRPr="0058472C" w:rsidRDefault="000A3D22" w:rsidP="000A3D22">
            <w:pPr>
              <w:jc w:val="center"/>
              <w:rPr>
                <w:rFonts w:ascii="Consolas" w:hAnsi="Consolas" w:cs="Consolas"/>
                <w:b/>
                <w:sz w:val="24"/>
              </w:rPr>
            </w:pPr>
            <w:r w:rsidRPr="0058472C">
              <w:rPr>
                <w:rFonts w:ascii="Consolas" w:hAnsi="Consolas" w:cs="Consolas"/>
                <w:b/>
                <w:sz w:val="24"/>
              </w:rPr>
              <w:t>Exam Board</w:t>
            </w:r>
          </w:p>
        </w:tc>
        <w:tc>
          <w:tcPr>
            <w:tcW w:w="7938" w:type="dxa"/>
            <w:gridSpan w:val="4"/>
            <w:shd w:val="clear" w:color="auto" w:fill="E5E5E7" w:themeFill="accent5" w:themeFillTint="33"/>
            <w:vAlign w:val="center"/>
          </w:tcPr>
          <w:p w:rsidR="000A3D22" w:rsidRPr="0058472C" w:rsidRDefault="000A3D22" w:rsidP="000A3D22">
            <w:pPr>
              <w:jc w:val="center"/>
              <w:rPr>
                <w:rFonts w:ascii="Consolas" w:hAnsi="Consolas" w:cs="Consolas"/>
                <w:b/>
                <w:sz w:val="24"/>
              </w:rPr>
            </w:pPr>
            <w:r w:rsidRPr="0058472C">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0A3D22" w:rsidRPr="0058472C" w:rsidRDefault="000A3D22" w:rsidP="000A3D22">
            <w:pPr>
              <w:jc w:val="center"/>
              <w:rPr>
                <w:rFonts w:ascii="Consolas" w:hAnsi="Consolas" w:cs="Consolas"/>
                <w:b/>
                <w:sz w:val="24"/>
              </w:rPr>
            </w:pPr>
            <w:r w:rsidRPr="0058472C">
              <w:rPr>
                <w:rFonts w:ascii="Consolas" w:hAnsi="Consolas" w:cs="Consolas"/>
                <w:b/>
                <w:sz w:val="24"/>
              </w:rPr>
              <w:t>Notes/Useful Resources</w:t>
            </w:r>
          </w:p>
        </w:tc>
      </w:tr>
      <w:tr w:rsidR="000A3D22" w:rsidRPr="00BA7AC8" w:rsidTr="00DE355E">
        <w:trPr>
          <w:trHeight w:val="648"/>
        </w:trPr>
        <w:tc>
          <w:tcPr>
            <w:tcW w:w="1544" w:type="dxa"/>
            <w:vMerge/>
            <w:shd w:val="clear" w:color="auto" w:fill="FDE0D0" w:themeFill="accent6" w:themeFillTint="33"/>
          </w:tcPr>
          <w:p w:rsidR="000A3D22" w:rsidRPr="00BA7AC8" w:rsidRDefault="000A3D22" w:rsidP="000A3D22">
            <w:pPr>
              <w:rPr>
                <w:rFonts w:ascii="Consolas" w:hAnsi="Consolas" w:cs="Consolas"/>
              </w:rPr>
            </w:pPr>
          </w:p>
        </w:tc>
        <w:tc>
          <w:tcPr>
            <w:tcW w:w="1150" w:type="dxa"/>
            <w:vMerge/>
            <w:shd w:val="clear" w:color="auto" w:fill="FDE0D0" w:themeFill="accent6" w:themeFillTint="33"/>
          </w:tcPr>
          <w:p w:rsidR="000A3D22" w:rsidRPr="00BA7AC8" w:rsidRDefault="000A3D22" w:rsidP="000A3D22">
            <w:pPr>
              <w:rPr>
                <w:rFonts w:ascii="Consolas" w:hAnsi="Consolas" w:cs="Consolas"/>
              </w:rPr>
            </w:pPr>
          </w:p>
        </w:tc>
        <w:tc>
          <w:tcPr>
            <w:tcW w:w="3828" w:type="dxa"/>
            <w:shd w:val="clear" w:color="auto" w:fill="FDE0D0" w:themeFill="accent6" w:themeFillTint="33"/>
            <w:vAlign w:val="center"/>
          </w:tcPr>
          <w:p w:rsidR="000A3D22" w:rsidRPr="00BA7AC8" w:rsidRDefault="000A3D22" w:rsidP="000A3D22">
            <w:pPr>
              <w:jc w:val="center"/>
              <w:rPr>
                <w:rFonts w:ascii="Consolas" w:hAnsi="Consolas" w:cs="Consolas"/>
                <w:b/>
                <w:sz w:val="24"/>
              </w:rPr>
            </w:pPr>
            <w:r w:rsidRPr="0058472C">
              <w:rPr>
                <w:rFonts w:ascii="Consolas" w:hAnsi="Consolas" w:cs="Consolas"/>
                <w:b/>
                <w:sz w:val="24"/>
              </w:rPr>
              <w:t>Examinations</w:t>
            </w:r>
          </w:p>
        </w:tc>
        <w:tc>
          <w:tcPr>
            <w:tcW w:w="4110" w:type="dxa"/>
            <w:gridSpan w:val="3"/>
            <w:shd w:val="clear" w:color="auto" w:fill="FDE0D0" w:themeFill="accent6" w:themeFillTint="33"/>
            <w:vAlign w:val="center"/>
          </w:tcPr>
          <w:p w:rsidR="000A3D22" w:rsidRPr="00BA7AC8" w:rsidRDefault="000A3D22" w:rsidP="000A3D22">
            <w:pPr>
              <w:jc w:val="center"/>
              <w:rPr>
                <w:rFonts w:ascii="Consolas" w:hAnsi="Consolas" w:cs="Consolas"/>
                <w:b/>
                <w:sz w:val="24"/>
              </w:rPr>
            </w:pPr>
            <w:r w:rsidRPr="0058472C">
              <w:rPr>
                <w:rFonts w:ascii="Consolas" w:hAnsi="Consolas" w:cs="Consolas"/>
                <w:b/>
                <w:sz w:val="24"/>
              </w:rPr>
              <w:t>Non-Examination Assessment (NEA)</w:t>
            </w:r>
          </w:p>
        </w:tc>
        <w:tc>
          <w:tcPr>
            <w:tcW w:w="4536" w:type="dxa"/>
            <w:vMerge/>
            <w:shd w:val="clear" w:color="auto" w:fill="FDE0D0" w:themeFill="accent6" w:themeFillTint="33"/>
          </w:tcPr>
          <w:p w:rsidR="000A3D22" w:rsidRPr="00BA7AC8" w:rsidRDefault="000A3D22" w:rsidP="000A3D22"/>
        </w:tc>
      </w:tr>
      <w:tr w:rsidR="000A3D22" w:rsidRPr="00BA7AC8" w:rsidTr="000A3D22">
        <w:trPr>
          <w:trHeight w:val="648"/>
        </w:trPr>
        <w:tc>
          <w:tcPr>
            <w:tcW w:w="1544" w:type="dxa"/>
            <w:tcBorders>
              <w:bottom w:val="single" w:sz="4" w:space="0" w:color="auto"/>
            </w:tcBorders>
            <w:vAlign w:val="center"/>
          </w:tcPr>
          <w:p w:rsidR="000A3D22" w:rsidRPr="0058472C" w:rsidRDefault="000A3D22" w:rsidP="000A3D22">
            <w:pPr>
              <w:jc w:val="center"/>
              <w:rPr>
                <w:b/>
                <w:sz w:val="24"/>
                <w:szCs w:val="24"/>
              </w:rPr>
            </w:pPr>
            <w:r w:rsidRPr="0058472C">
              <w:rPr>
                <w:b/>
                <w:sz w:val="24"/>
                <w:szCs w:val="24"/>
              </w:rPr>
              <w:t>NCFE</w:t>
            </w:r>
          </w:p>
          <w:p w:rsidR="000A3D22" w:rsidRPr="0058472C" w:rsidRDefault="000A3D22" w:rsidP="000A3D22">
            <w:pPr>
              <w:jc w:val="center"/>
              <w:rPr>
                <w:b/>
                <w:sz w:val="24"/>
                <w:szCs w:val="24"/>
              </w:rPr>
            </w:pPr>
            <w:r w:rsidRPr="0058472C">
              <w:rPr>
                <w:b/>
                <w:sz w:val="24"/>
                <w:szCs w:val="24"/>
              </w:rPr>
              <w:t>PE</w:t>
            </w:r>
          </w:p>
          <w:p w:rsidR="000A3D22" w:rsidRPr="0058472C" w:rsidRDefault="000A3D22" w:rsidP="000A3D22">
            <w:pPr>
              <w:jc w:val="center"/>
              <w:rPr>
                <w:b/>
                <w:sz w:val="24"/>
                <w:szCs w:val="24"/>
              </w:rPr>
            </w:pPr>
          </w:p>
        </w:tc>
        <w:tc>
          <w:tcPr>
            <w:tcW w:w="1150" w:type="dxa"/>
            <w:tcBorders>
              <w:bottom w:val="single" w:sz="4" w:space="0" w:color="auto"/>
            </w:tcBorders>
            <w:vAlign w:val="center"/>
          </w:tcPr>
          <w:p w:rsidR="000A3D22" w:rsidRPr="0058472C" w:rsidRDefault="000A3D22" w:rsidP="000A3D22">
            <w:pPr>
              <w:jc w:val="center"/>
              <w:rPr>
                <w:sz w:val="24"/>
                <w:szCs w:val="24"/>
              </w:rPr>
            </w:pPr>
            <w:r w:rsidRPr="0058472C">
              <w:rPr>
                <w:sz w:val="24"/>
                <w:szCs w:val="24"/>
              </w:rPr>
              <w:t>NCFE</w:t>
            </w:r>
          </w:p>
        </w:tc>
        <w:tc>
          <w:tcPr>
            <w:tcW w:w="3828" w:type="dxa"/>
            <w:tcBorders>
              <w:bottom w:val="single" w:sz="4" w:space="0" w:color="auto"/>
            </w:tcBorders>
          </w:tcPr>
          <w:p w:rsidR="000A3D22" w:rsidRPr="0058472C" w:rsidRDefault="000A3D22" w:rsidP="000A3D22">
            <w:pPr>
              <w:autoSpaceDE w:val="0"/>
              <w:autoSpaceDN w:val="0"/>
              <w:adjustRightInd w:val="0"/>
              <w:rPr>
                <w:sz w:val="24"/>
                <w:szCs w:val="24"/>
              </w:rPr>
            </w:pPr>
            <w:r w:rsidRPr="0058472C">
              <w:rPr>
                <w:sz w:val="24"/>
                <w:szCs w:val="24"/>
              </w:rPr>
              <w:t xml:space="preserve">Unit </w:t>
            </w:r>
            <w:proofErr w:type="gramStart"/>
            <w:r w:rsidRPr="0058472C">
              <w:rPr>
                <w:sz w:val="24"/>
                <w:szCs w:val="24"/>
              </w:rPr>
              <w:t>1  Introduction</w:t>
            </w:r>
            <w:proofErr w:type="gramEnd"/>
            <w:r w:rsidRPr="0058472C">
              <w:rPr>
                <w:sz w:val="24"/>
                <w:szCs w:val="24"/>
              </w:rPr>
              <w:t xml:space="preserve"> to the body systems and principles of training</w:t>
            </w:r>
          </w:p>
          <w:p w:rsidR="000A3D22" w:rsidRPr="0058472C" w:rsidRDefault="000A3D22" w:rsidP="000A3D22">
            <w:pPr>
              <w:autoSpaceDE w:val="0"/>
              <w:autoSpaceDN w:val="0"/>
              <w:adjustRightInd w:val="0"/>
              <w:rPr>
                <w:sz w:val="24"/>
                <w:szCs w:val="24"/>
              </w:rPr>
            </w:pPr>
            <w:r w:rsidRPr="0058472C">
              <w:rPr>
                <w:sz w:val="24"/>
                <w:szCs w:val="24"/>
              </w:rPr>
              <w:t>40% of final grade</w:t>
            </w:r>
          </w:p>
          <w:p w:rsidR="000A3D22" w:rsidRDefault="000A3D22" w:rsidP="000A3D22">
            <w:pPr>
              <w:autoSpaceDE w:val="0"/>
              <w:autoSpaceDN w:val="0"/>
              <w:adjustRightInd w:val="0"/>
              <w:rPr>
                <w:sz w:val="24"/>
                <w:szCs w:val="24"/>
              </w:rPr>
            </w:pPr>
            <w:r w:rsidRPr="0058472C">
              <w:rPr>
                <w:sz w:val="24"/>
                <w:szCs w:val="24"/>
              </w:rPr>
              <w:t>1 hour 30 minutes</w:t>
            </w:r>
          </w:p>
          <w:p w:rsidR="000A3D22" w:rsidRPr="0058472C" w:rsidRDefault="000A3D22" w:rsidP="000A3D22">
            <w:pPr>
              <w:autoSpaceDE w:val="0"/>
              <w:autoSpaceDN w:val="0"/>
              <w:adjustRightInd w:val="0"/>
              <w:rPr>
                <w:sz w:val="24"/>
                <w:szCs w:val="24"/>
              </w:rPr>
            </w:pPr>
          </w:p>
        </w:tc>
        <w:tc>
          <w:tcPr>
            <w:tcW w:w="4110" w:type="dxa"/>
            <w:gridSpan w:val="3"/>
            <w:tcBorders>
              <w:bottom w:val="single" w:sz="4" w:space="0" w:color="auto"/>
            </w:tcBorders>
          </w:tcPr>
          <w:p w:rsidR="000A3D22" w:rsidRPr="0058472C" w:rsidRDefault="000A3D22" w:rsidP="000A3D22">
            <w:pPr>
              <w:rPr>
                <w:rFonts w:asciiTheme="majorHAnsi" w:hAnsiTheme="majorHAnsi" w:cs="Karbon-Medium"/>
                <w:lang w:val="en-GB"/>
              </w:rPr>
            </w:pPr>
            <w:r w:rsidRPr="0058472C">
              <w:rPr>
                <w:sz w:val="24"/>
                <w:szCs w:val="24"/>
              </w:rPr>
              <w:t xml:space="preserve">Unit </w:t>
            </w:r>
            <w:proofErr w:type="gramStart"/>
            <w:r w:rsidRPr="0058472C">
              <w:rPr>
                <w:sz w:val="24"/>
                <w:szCs w:val="24"/>
              </w:rPr>
              <w:t xml:space="preserve">2 </w:t>
            </w:r>
            <w:r w:rsidRPr="0058472C">
              <w:rPr>
                <w:rFonts w:asciiTheme="majorHAnsi" w:hAnsiTheme="majorHAnsi"/>
                <w:sz w:val="24"/>
                <w:szCs w:val="24"/>
              </w:rPr>
              <w:t xml:space="preserve"> </w:t>
            </w:r>
            <w:r w:rsidRPr="0058472C">
              <w:rPr>
                <w:rFonts w:asciiTheme="majorHAnsi" w:hAnsiTheme="majorHAnsi" w:cs="Karbon-Medium"/>
                <w:lang w:val="en-GB"/>
              </w:rPr>
              <w:t>Preparing</w:t>
            </w:r>
            <w:proofErr w:type="gramEnd"/>
            <w:r w:rsidRPr="0058472C">
              <w:rPr>
                <w:rFonts w:asciiTheme="majorHAnsi" w:hAnsiTheme="majorHAnsi" w:cs="Karbon-Medium"/>
                <w:lang w:val="en-GB"/>
              </w:rPr>
              <w:t xml:space="preserve"> and planning for health and fitness</w:t>
            </w:r>
          </w:p>
          <w:p w:rsidR="000A3D22" w:rsidRPr="0058472C" w:rsidRDefault="000A3D22" w:rsidP="000A3D22">
            <w:pPr>
              <w:rPr>
                <w:sz w:val="24"/>
                <w:szCs w:val="24"/>
              </w:rPr>
            </w:pPr>
            <w:r w:rsidRPr="0058472C">
              <w:rPr>
                <w:rFonts w:asciiTheme="majorHAnsi" w:hAnsiTheme="majorHAnsi" w:cs="Karbon-Medium"/>
                <w:lang w:val="en-GB"/>
              </w:rPr>
              <w:t xml:space="preserve">60% of final grade, </w:t>
            </w:r>
            <w:r w:rsidRPr="0058472C">
              <w:rPr>
                <w:sz w:val="24"/>
                <w:szCs w:val="24"/>
              </w:rPr>
              <w:t>assessed through portfolio</w:t>
            </w:r>
          </w:p>
        </w:tc>
        <w:tc>
          <w:tcPr>
            <w:tcW w:w="4536" w:type="dxa"/>
            <w:tcBorders>
              <w:bottom w:val="single" w:sz="4" w:space="0" w:color="auto"/>
            </w:tcBorders>
            <w:vAlign w:val="center"/>
          </w:tcPr>
          <w:p w:rsidR="006B75AD" w:rsidRPr="0058472C" w:rsidRDefault="006B75AD" w:rsidP="006B75AD">
            <w:pPr>
              <w:pStyle w:val="ListParagraph"/>
              <w:spacing w:line="264" w:lineRule="auto"/>
              <w:ind w:left="360"/>
              <w:rPr>
                <w:sz w:val="24"/>
              </w:rPr>
            </w:pPr>
            <w:r w:rsidRPr="0058472C">
              <w:rPr>
                <w:sz w:val="24"/>
              </w:rPr>
              <w:t>Resources available at:</w:t>
            </w:r>
          </w:p>
          <w:p w:rsidR="006B75AD" w:rsidRPr="0058472C" w:rsidRDefault="006B75AD" w:rsidP="006B75AD">
            <w:pPr>
              <w:pStyle w:val="ListParagraph"/>
              <w:numPr>
                <w:ilvl w:val="0"/>
                <w:numId w:val="29"/>
              </w:numPr>
              <w:spacing w:line="264" w:lineRule="auto"/>
              <w:rPr>
                <w:sz w:val="24"/>
              </w:rPr>
            </w:pPr>
            <w:hyperlink r:id="rId59" w:history="1">
              <w:r w:rsidRPr="0058472C">
                <w:rPr>
                  <w:rStyle w:val="Hyperlink"/>
                  <w:sz w:val="24"/>
                </w:rPr>
                <w:t>https://www.ncfe.org.uk</w:t>
              </w:r>
            </w:hyperlink>
          </w:p>
          <w:p w:rsidR="006B75AD" w:rsidRPr="0058472C" w:rsidRDefault="006B75AD" w:rsidP="006B75AD">
            <w:pPr>
              <w:pStyle w:val="ListParagraph"/>
              <w:numPr>
                <w:ilvl w:val="0"/>
                <w:numId w:val="29"/>
              </w:numPr>
              <w:spacing w:line="264" w:lineRule="auto"/>
              <w:rPr>
                <w:sz w:val="24"/>
              </w:rPr>
            </w:pPr>
            <w:r w:rsidRPr="0058472C">
              <w:rPr>
                <w:sz w:val="24"/>
              </w:rPr>
              <w:t xml:space="preserve">This course has a large biology content and is 100% classroom based.  </w:t>
            </w:r>
          </w:p>
          <w:p w:rsidR="000A3D22" w:rsidRPr="0058472C" w:rsidRDefault="000A3D22" w:rsidP="006B75AD">
            <w:pPr>
              <w:jc w:val="center"/>
              <w:rPr>
                <w:b/>
                <w:sz w:val="24"/>
                <w:szCs w:val="24"/>
              </w:rPr>
            </w:pPr>
          </w:p>
        </w:tc>
      </w:tr>
      <w:tr w:rsidR="006B7D41" w:rsidRPr="007C3015" w:rsidTr="000A3D22">
        <w:trPr>
          <w:trHeight w:val="324"/>
        </w:trPr>
        <w:tc>
          <w:tcPr>
            <w:tcW w:w="1544" w:type="dxa"/>
            <w:tcBorders>
              <w:top w:val="single" w:sz="4" w:space="0" w:color="auto"/>
              <w:left w:val="nil"/>
              <w:bottom w:val="nil"/>
              <w:right w:val="nil"/>
            </w:tcBorders>
            <w:shd w:val="clear" w:color="auto" w:fill="FFFFFF" w:themeFill="background1"/>
            <w:vAlign w:val="center"/>
          </w:tcPr>
          <w:p w:rsidR="002655A4" w:rsidRPr="006B7D41" w:rsidRDefault="002655A4" w:rsidP="00DE355E">
            <w:pPr>
              <w:jc w:val="center"/>
              <w:rPr>
                <w:rFonts w:ascii="Consolas" w:hAnsi="Consolas" w:cs="Consolas"/>
                <w:b/>
                <w:sz w:val="24"/>
              </w:rPr>
            </w:pPr>
          </w:p>
        </w:tc>
        <w:tc>
          <w:tcPr>
            <w:tcW w:w="1150" w:type="dxa"/>
            <w:tcBorders>
              <w:top w:val="single" w:sz="4" w:space="0" w:color="auto"/>
              <w:left w:val="nil"/>
              <w:bottom w:val="nil"/>
              <w:right w:val="nil"/>
            </w:tcBorders>
            <w:shd w:val="clear" w:color="auto" w:fill="FFFFFF" w:themeFill="background1"/>
            <w:vAlign w:val="center"/>
          </w:tcPr>
          <w:p w:rsidR="006B7D41" w:rsidRPr="006B7D41" w:rsidRDefault="006B7D41" w:rsidP="002655A4">
            <w:pPr>
              <w:rPr>
                <w:rFonts w:ascii="Consolas" w:hAnsi="Consolas" w:cs="Consolas"/>
                <w:b/>
                <w:sz w:val="24"/>
              </w:rPr>
            </w:pPr>
          </w:p>
        </w:tc>
        <w:tc>
          <w:tcPr>
            <w:tcW w:w="7371" w:type="dxa"/>
            <w:gridSpan w:val="3"/>
            <w:tcBorders>
              <w:top w:val="single" w:sz="4" w:space="0" w:color="auto"/>
              <w:left w:val="nil"/>
              <w:bottom w:val="nil"/>
              <w:right w:val="nil"/>
            </w:tcBorders>
            <w:shd w:val="clear" w:color="auto" w:fill="FFFFFF" w:themeFill="background1"/>
            <w:vAlign w:val="center"/>
          </w:tcPr>
          <w:p w:rsidR="006B7D41" w:rsidRPr="006B7D41" w:rsidRDefault="006B7D41" w:rsidP="00DE355E">
            <w:pPr>
              <w:jc w:val="center"/>
              <w:rPr>
                <w:rFonts w:ascii="Consolas" w:hAnsi="Consolas" w:cs="Consolas"/>
                <w:b/>
                <w:sz w:val="24"/>
              </w:rPr>
            </w:pPr>
          </w:p>
        </w:tc>
        <w:tc>
          <w:tcPr>
            <w:tcW w:w="5103" w:type="dxa"/>
            <w:gridSpan w:val="2"/>
            <w:tcBorders>
              <w:top w:val="single" w:sz="4" w:space="0" w:color="auto"/>
              <w:left w:val="nil"/>
              <w:bottom w:val="nil"/>
              <w:right w:val="nil"/>
            </w:tcBorders>
            <w:shd w:val="clear" w:color="auto" w:fill="FFFFFF" w:themeFill="background1"/>
            <w:vAlign w:val="center"/>
          </w:tcPr>
          <w:p w:rsidR="006B7D41" w:rsidRPr="006B7D41" w:rsidRDefault="006B7D41" w:rsidP="00DE355E">
            <w:pPr>
              <w:jc w:val="center"/>
              <w:rPr>
                <w:rFonts w:ascii="Consolas" w:hAnsi="Consolas" w:cs="Consolas"/>
                <w:b/>
                <w:sz w:val="24"/>
              </w:rPr>
            </w:pPr>
          </w:p>
        </w:tc>
      </w:tr>
      <w:tr w:rsidR="00166B04" w:rsidRPr="007C3015" w:rsidTr="000A3D22">
        <w:trPr>
          <w:trHeight w:val="324"/>
        </w:trPr>
        <w:tc>
          <w:tcPr>
            <w:tcW w:w="1544" w:type="dxa"/>
            <w:tcBorders>
              <w:top w:val="nil"/>
              <w:left w:val="nil"/>
              <w:bottom w:val="single" w:sz="4" w:space="0" w:color="auto"/>
              <w:right w:val="nil"/>
            </w:tcBorders>
            <w:shd w:val="clear" w:color="auto" w:fill="FFFFFF" w:themeFill="background1"/>
            <w:vAlign w:val="center"/>
          </w:tcPr>
          <w:p w:rsidR="00166B04" w:rsidRPr="006B7D41" w:rsidRDefault="00166B04" w:rsidP="00DE355E">
            <w:pPr>
              <w:jc w:val="center"/>
              <w:rPr>
                <w:rFonts w:ascii="Consolas" w:hAnsi="Consolas" w:cs="Consolas"/>
                <w:b/>
                <w:sz w:val="24"/>
              </w:rPr>
            </w:pPr>
          </w:p>
        </w:tc>
        <w:tc>
          <w:tcPr>
            <w:tcW w:w="1150" w:type="dxa"/>
            <w:tcBorders>
              <w:top w:val="nil"/>
              <w:left w:val="nil"/>
              <w:bottom w:val="single" w:sz="4" w:space="0" w:color="auto"/>
              <w:right w:val="nil"/>
            </w:tcBorders>
            <w:shd w:val="clear" w:color="auto" w:fill="FFFFFF" w:themeFill="background1"/>
            <w:vAlign w:val="center"/>
          </w:tcPr>
          <w:p w:rsidR="00166B04" w:rsidRPr="006B7D41" w:rsidRDefault="00166B04" w:rsidP="002655A4">
            <w:pPr>
              <w:rPr>
                <w:rFonts w:ascii="Consolas" w:hAnsi="Consolas" w:cs="Consolas"/>
                <w:b/>
                <w:sz w:val="24"/>
              </w:rPr>
            </w:pPr>
          </w:p>
        </w:tc>
        <w:tc>
          <w:tcPr>
            <w:tcW w:w="7371" w:type="dxa"/>
            <w:gridSpan w:val="3"/>
            <w:tcBorders>
              <w:top w:val="nil"/>
              <w:left w:val="nil"/>
              <w:bottom w:val="single" w:sz="4" w:space="0" w:color="auto"/>
              <w:right w:val="nil"/>
            </w:tcBorders>
            <w:shd w:val="clear" w:color="auto" w:fill="FFFFFF" w:themeFill="background1"/>
            <w:vAlign w:val="center"/>
          </w:tcPr>
          <w:p w:rsidR="00166B04" w:rsidRPr="006B7D41" w:rsidRDefault="00166B04" w:rsidP="00DE355E">
            <w:pPr>
              <w:jc w:val="center"/>
              <w:rPr>
                <w:rFonts w:ascii="Consolas" w:hAnsi="Consolas" w:cs="Consolas"/>
                <w:b/>
                <w:sz w:val="24"/>
              </w:rPr>
            </w:pPr>
          </w:p>
        </w:tc>
        <w:tc>
          <w:tcPr>
            <w:tcW w:w="5103" w:type="dxa"/>
            <w:gridSpan w:val="2"/>
            <w:tcBorders>
              <w:top w:val="nil"/>
              <w:left w:val="nil"/>
              <w:bottom w:val="single" w:sz="4" w:space="0" w:color="auto"/>
              <w:right w:val="nil"/>
            </w:tcBorders>
            <w:shd w:val="clear" w:color="auto" w:fill="FFFFFF" w:themeFill="background1"/>
            <w:vAlign w:val="center"/>
          </w:tcPr>
          <w:p w:rsidR="00166B04" w:rsidRPr="006B7D41" w:rsidRDefault="00166B04" w:rsidP="00DE355E">
            <w:pPr>
              <w:jc w:val="center"/>
              <w:rPr>
                <w:rFonts w:ascii="Consolas" w:hAnsi="Consolas" w:cs="Consolas"/>
                <w:b/>
                <w:sz w:val="24"/>
              </w:rPr>
            </w:pPr>
          </w:p>
        </w:tc>
      </w:tr>
      <w:tr w:rsidR="00166B04" w:rsidRPr="00BA7AC8" w:rsidTr="0038213A">
        <w:trPr>
          <w:trHeight w:val="324"/>
        </w:trPr>
        <w:tc>
          <w:tcPr>
            <w:tcW w:w="1544" w:type="dxa"/>
            <w:vMerge w:val="restart"/>
            <w:shd w:val="clear" w:color="auto" w:fill="E5E5E7" w:themeFill="accent5"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Subject</w:t>
            </w:r>
          </w:p>
        </w:tc>
        <w:tc>
          <w:tcPr>
            <w:tcW w:w="1150" w:type="dxa"/>
            <w:vMerge w:val="restart"/>
            <w:shd w:val="clear" w:color="auto" w:fill="E5E5E7" w:themeFill="accent5"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Exam Board</w:t>
            </w:r>
          </w:p>
        </w:tc>
        <w:tc>
          <w:tcPr>
            <w:tcW w:w="7938" w:type="dxa"/>
            <w:gridSpan w:val="4"/>
            <w:shd w:val="clear" w:color="auto" w:fill="E5E5E7" w:themeFill="accent5"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Notes/Useful Resources</w:t>
            </w:r>
          </w:p>
        </w:tc>
      </w:tr>
      <w:tr w:rsidR="00166B04" w:rsidRPr="00BA7AC8" w:rsidTr="0038213A">
        <w:trPr>
          <w:trHeight w:val="648"/>
        </w:trPr>
        <w:tc>
          <w:tcPr>
            <w:tcW w:w="1544" w:type="dxa"/>
            <w:vMerge/>
            <w:shd w:val="clear" w:color="auto" w:fill="FDE0D0" w:themeFill="accent6" w:themeFillTint="33"/>
          </w:tcPr>
          <w:p w:rsidR="00166B04" w:rsidRPr="00BA7AC8" w:rsidRDefault="00166B04" w:rsidP="0038213A">
            <w:pPr>
              <w:rPr>
                <w:rFonts w:ascii="Consolas" w:hAnsi="Consolas" w:cs="Consolas"/>
              </w:rPr>
            </w:pPr>
          </w:p>
        </w:tc>
        <w:tc>
          <w:tcPr>
            <w:tcW w:w="1150" w:type="dxa"/>
            <w:vMerge/>
            <w:shd w:val="clear" w:color="auto" w:fill="FDE0D0" w:themeFill="accent6" w:themeFillTint="33"/>
          </w:tcPr>
          <w:p w:rsidR="00166B04" w:rsidRPr="00BA7AC8" w:rsidRDefault="00166B04" w:rsidP="0038213A">
            <w:pPr>
              <w:rPr>
                <w:rFonts w:ascii="Consolas" w:hAnsi="Consolas" w:cs="Consolas"/>
              </w:rPr>
            </w:pPr>
          </w:p>
        </w:tc>
        <w:tc>
          <w:tcPr>
            <w:tcW w:w="3828" w:type="dxa"/>
            <w:shd w:val="clear" w:color="auto" w:fill="FDE0D0" w:themeFill="accent6"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Examinations</w:t>
            </w:r>
          </w:p>
        </w:tc>
        <w:tc>
          <w:tcPr>
            <w:tcW w:w="4110" w:type="dxa"/>
            <w:gridSpan w:val="3"/>
            <w:shd w:val="clear" w:color="auto" w:fill="FDE0D0" w:themeFill="accent6" w:themeFillTint="33"/>
            <w:vAlign w:val="center"/>
          </w:tcPr>
          <w:p w:rsidR="00166B04" w:rsidRPr="00BA7AC8" w:rsidRDefault="00166B04" w:rsidP="0038213A">
            <w:pPr>
              <w:jc w:val="center"/>
              <w:rPr>
                <w:rFonts w:ascii="Consolas" w:hAnsi="Consolas" w:cs="Consolas"/>
                <w:b/>
                <w:sz w:val="24"/>
              </w:rPr>
            </w:pPr>
            <w:r w:rsidRPr="00BA7AC8">
              <w:rPr>
                <w:rFonts w:ascii="Consolas" w:hAnsi="Consolas" w:cs="Consolas"/>
                <w:b/>
                <w:sz w:val="24"/>
              </w:rPr>
              <w:t>Non-Examination Assessment (NEA)</w:t>
            </w:r>
          </w:p>
        </w:tc>
        <w:tc>
          <w:tcPr>
            <w:tcW w:w="4536" w:type="dxa"/>
            <w:vMerge/>
            <w:shd w:val="clear" w:color="auto" w:fill="FDE0D0" w:themeFill="accent6" w:themeFillTint="33"/>
          </w:tcPr>
          <w:p w:rsidR="00166B04" w:rsidRPr="00BA7AC8" w:rsidRDefault="00166B04" w:rsidP="0038213A"/>
        </w:tc>
      </w:tr>
      <w:tr w:rsidR="00166B04" w:rsidRPr="00A32266" w:rsidTr="0038213A">
        <w:trPr>
          <w:trHeight w:val="648"/>
        </w:trPr>
        <w:tc>
          <w:tcPr>
            <w:tcW w:w="1544" w:type="dxa"/>
            <w:vAlign w:val="center"/>
          </w:tcPr>
          <w:p w:rsidR="00166B04" w:rsidRPr="00A32266" w:rsidRDefault="00166B04" w:rsidP="0038213A">
            <w:pPr>
              <w:jc w:val="center"/>
              <w:rPr>
                <w:b/>
                <w:sz w:val="24"/>
                <w:szCs w:val="24"/>
              </w:rPr>
            </w:pPr>
            <w:r w:rsidRPr="00A32266">
              <w:rPr>
                <w:b/>
                <w:sz w:val="24"/>
                <w:szCs w:val="24"/>
              </w:rPr>
              <w:t>RE</w:t>
            </w:r>
          </w:p>
        </w:tc>
        <w:tc>
          <w:tcPr>
            <w:tcW w:w="1150" w:type="dxa"/>
            <w:vAlign w:val="center"/>
          </w:tcPr>
          <w:p w:rsidR="00166B04" w:rsidRPr="00A32266" w:rsidRDefault="00166B04" w:rsidP="0038213A">
            <w:pPr>
              <w:jc w:val="center"/>
              <w:rPr>
                <w:sz w:val="24"/>
                <w:szCs w:val="24"/>
              </w:rPr>
            </w:pPr>
            <w:r w:rsidRPr="00A32266">
              <w:rPr>
                <w:sz w:val="24"/>
                <w:szCs w:val="24"/>
              </w:rPr>
              <w:t>AQA</w:t>
            </w:r>
          </w:p>
        </w:tc>
        <w:tc>
          <w:tcPr>
            <w:tcW w:w="3828" w:type="dxa"/>
          </w:tcPr>
          <w:p w:rsidR="00166B04" w:rsidRPr="00A32266" w:rsidRDefault="00166B04" w:rsidP="0038213A">
            <w:pPr>
              <w:rPr>
                <w:sz w:val="24"/>
              </w:rPr>
            </w:pPr>
            <w:r w:rsidRPr="00A32266">
              <w:rPr>
                <w:b/>
                <w:sz w:val="24"/>
              </w:rPr>
              <w:t xml:space="preserve">Paper 1: </w:t>
            </w:r>
            <w:r w:rsidRPr="00A32266">
              <w:rPr>
                <w:sz w:val="24"/>
              </w:rPr>
              <w:t xml:space="preserve">The study of Religions: beliefs, teachings and practices </w:t>
            </w:r>
          </w:p>
          <w:p w:rsidR="00166B04" w:rsidRPr="00A32266" w:rsidRDefault="00166B04" w:rsidP="0038213A">
            <w:pPr>
              <w:pStyle w:val="ListParagraph"/>
              <w:numPr>
                <w:ilvl w:val="0"/>
                <w:numId w:val="18"/>
              </w:numPr>
              <w:spacing w:before="0"/>
              <w:rPr>
                <w:sz w:val="24"/>
              </w:rPr>
            </w:pPr>
            <w:r w:rsidRPr="00A32266">
              <w:rPr>
                <w:sz w:val="24"/>
              </w:rPr>
              <w:t xml:space="preserve">96 Marks (plus </w:t>
            </w:r>
            <w:r w:rsidR="00B14B10">
              <w:rPr>
                <w:sz w:val="24"/>
              </w:rPr>
              <w:t>6</w:t>
            </w:r>
            <w:r w:rsidRPr="00A32266">
              <w:rPr>
                <w:sz w:val="24"/>
              </w:rPr>
              <w:t xml:space="preserve"> for spelling punctuation and grammar)</w:t>
            </w:r>
          </w:p>
          <w:p w:rsidR="00166B04" w:rsidRPr="00A32266" w:rsidRDefault="00166B04" w:rsidP="0038213A">
            <w:pPr>
              <w:pStyle w:val="ListParagraph"/>
              <w:numPr>
                <w:ilvl w:val="0"/>
                <w:numId w:val="16"/>
              </w:numPr>
              <w:spacing w:before="0"/>
              <w:rPr>
                <w:sz w:val="24"/>
              </w:rPr>
            </w:pPr>
            <w:r w:rsidRPr="00A32266">
              <w:rPr>
                <w:sz w:val="24"/>
              </w:rPr>
              <w:t xml:space="preserve">1 </w:t>
            </w:r>
            <w:proofErr w:type="spellStart"/>
            <w:r w:rsidRPr="00A32266">
              <w:rPr>
                <w:sz w:val="24"/>
              </w:rPr>
              <w:t>hr</w:t>
            </w:r>
            <w:proofErr w:type="spellEnd"/>
            <w:r w:rsidRPr="00A32266">
              <w:rPr>
                <w:sz w:val="24"/>
              </w:rPr>
              <w:t xml:space="preserve"> 45 minutes</w:t>
            </w:r>
          </w:p>
          <w:p w:rsidR="00166B04" w:rsidRPr="00A32266" w:rsidRDefault="00166B04" w:rsidP="0038213A">
            <w:pPr>
              <w:pStyle w:val="ListParagraph"/>
              <w:numPr>
                <w:ilvl w:val="0"/>
                <w:numId w:val="16"/>
              </w:numPr>
              <w:spacing w:before="0"/>
              <w:rPr>
                <w:sz w:val="24"/>
              </w:rPr>
            </w:pPr>
            <w:r w:rsidRPr="00A32266">
              <w:rPr>
                <w:sz w:val="24"/>
              </w:rPr>
              <w:t>Worth 50% of GCSE</w:t>
            </w:r>
          </w:p>
          <w:p w:rsidR="00166B04" w:rsidRPr="00A32266" w:rsidRDefault="00166B04" w:rsidP="0038213A">
            <w:pPr>
              <w:rPr>
                <w:sz w:val="24"/>
              </w:rPr>
            </w:pPr>
            <w:r w:rsidRPr="00A32266">
              <w:rPr>
                <w:b/>
                <w:sz w:val="24"/>
              </w:rPr>
              <w:t>Paper 2: Thematic Study</w:t>
            </w:r>
          </w:p>
          <w:p w:rsidR="00166B04" w:rsidRPr="00A32266" w:rsidRDefault="00166B04" w:rsidP="0038213A">
            <w:pPr>
              <w:pStyle w:val="ListParagraph"/>
              <w:numPr>
                <w:ilvl w:val="0"/>
                <w:numId w:val="18"/>
              </w:numPr>
              <w:spacing w:before="0"/>
              <w:rPr>
                <w:sz w:val="24"/>
              </w:rPr>
            </w:pPr>
            <w:r w:rsidRPr="00A32266">
              <w:rPr>
                <w:sz w:val="24"/>
              </w:rPr>
              <w:t xml:space="preserve">96 Marks (plus </w:t>
            </w:r>
            <w:r w:rsidR="009A0227">
              <w:rPr>
                <w:sz w:val="24"/>
              </w:rPr>
              <w:t>3</w:t>
            </w:r>
            <w:r w:rsidRPr="00A32266">
              <w:rPr>
                <w:sz w:val="24"/>
              </w:rPr>
              <w:t xml:space="preserve"> for spelling punctuation and grammar)</w:t>
            </w:r>
          </w:p>
          <w:p w:rsidR="00166B04" w:rsidRPr="00A32266" w:rsidRDefault="00166B04" w:rsidP="0038213A">
            <w:pPr>
              <w:pStyle w:val="ListParagraph"/>
              <w:numPr>
                <w:ilvl w:val="0"/>
                <w:numId w:val="16"/>
              </w:numPr>
              <w:spacing w:before="0"/>
              <w:rPr>
                <w:sz w:val="24"/>
              </w:rPr>
            </w:pPr>
            <w:r w:rsidRPr="00A32266">
              <w:rPr>
                <w:sz w:val="24"/>
              </w:rPr>
              <w:t xml:space="preserve">1 </w:t>
            </w:r>
            <w:proofErr w:type="spellStart"/>
            <w:r w:rsidRPr="00A32266">
              <w:rPr>
                <w:sz w:val="24"/>
              </w:rPr>
              <w:t>hr</w:t>
            </w:r>
            <w:proofErr w:type="spellEnd"/>
            <w:r w:rsidRPr="00A32266">
              <w:rPr>
                <w:sz w:val="24"/>
              </w:rPr>
              <w:t xml:space="preserve"> 45 minutes</w:t>
            </w:r>
          </w:p>
          <w:p w:rsidR="00166B04" w:rsidRPr="000A3D22" w:rsidRDefault="00166B04" w:rsidP="0038213A">
            <w:pPr>
              <w:pStyle w:val="ListParagraph"/>
              <w:numPr>
                <w:ilvl w:val="0"/>
                <w:numId w:val="16"/>
              </w:numPr>
              <w:spacing w:before="0"/>
              <w:rPr>
                <w:sz w:val="24"/>
                <w:szCs w:val="24"/>
              </w:rPr>
            </w:pPr>
            <w:r w:rsidRPr="00A32266">
              <w:rPr>
                <w:sz w:val="24"/>
              </w:rPr>
              <w:t>Worth 50% of GCSE</w:t>
            </w:r>
          </w:p>
          <w:p w:rsidR="000A3D22" w:rsidRDefault="000A3D22" w:rsidP="000A3D22">
            <w:pPr>
              <w:spacing w:before="0"/>
              <w:rPr>
                <w:sz w:val="24"/>
                <w:szCs w:val="24"/>
              </w:rPr>
            </w:pPr>
          </w:p>
          <w:p w:rsidR="000A3D22" w:rsidRDefault="000A3D22" w:rsidP="000A3D22">
            <w:pPr>
              <w:spacing w:before="0"/>
              <w:rPr>
                <w:sz w:val="24"/>
                <w:szCs w:val="24"/>
              </w:rPr>
            </w:pPr>
          </w:p>
          <w:p w:rsidR="000A3D22" w:rsidRDefault="000A3D22" w:rsidP="000A3D22">
            <w:pPr>
              <w:spacing w:before="0"/>
              <w:rPr>
                <w:sz w:val="24"/>
                <w:szCs w:val="24"/>
              </w:rPr>
            </w:pPr>
          </w:p>
          <w:p w:rsidR="000A3D22" w:rsidRPr="000A3D22" w:rsidRDefault="000A3D22" w:rsidP="000A3D22">
            <w:pPr>
              <w:spacing w:before="0"/>
              <w:rPr>
                <w:sz w:val="24"/>
                <w:szCs w:val="24"/>
              </w:rPr>
            </w:pPr>
          </w:p>
        </w:tc>
        <w:tc>
          <w:tcPr>
            <w:tcW w:w="4110" w:type="dxa"/>
            <w:gridSpan w:val="3"/>
          </w:tcPr>
          <w:p w:rsidR="00166B04" w:rsidRPr="00A32266" w:rsidRDefault="00166B04" w:rsidP="0038213A">
            <w:pPr>
              <w:pStyle w:val="ListParagraph"/>
              <w:ind w:left="360"/>
              <w:jc w:val="center"/>
              <w:rPr>
                <w:sz w:val="24"/>
              </w:rPr>
            </w:pPr>
            <w:r w:rsidRPr="00A32266">
              <w:rPr>
                <w:sz w:val="24"/>
              </w:rPr>
              <w:t>N/A</w:t>
            </w:r>
          </w:p>
          <w:p w:rsidR="00166B04" w:rsidRPr="00A32266" w:rsidRDefault="00166B04" w:rsidP="0038213A">
            <w:pPr>
              <w:rPr>
                <w:sz w:val="24"/>
              </w:rPr>
            </w:pPr>
          </w:p>
          <w:p w:rsidR="00166B04" w:rsidRPr="00A32266" w:rsidRDefault="00166B04" w:rsidP="0038213A">
            <w:pPr>
              <w:pStyle w:val="ListParagraph"/>
              <w:ind w:left="360"/>
              <w:rPr>
                <w:sz w:val="24"/>
                <w:szCs w:val="24"/>
              </w:rPr>
            </w:pPr>
          </w:p>
        </w:tc>
        <w:tc>
          <w:tcPr>
            <w:tcW w:w="4536" w:type="dxa"/>
          </w:tcPr>
          <w:p w:rsidR="00166B04" w:rsidRPr="00A32266" w:rsidRDefault="00166B04" w:rsidP="0038213A">
            <w:pPr>
              <w:pStyle w:val="ListParagraph"/>
              <w:numPr>
                <w:ilvl w:val="0"/>
                <w:numId w:val="17"/>
              </w:numPr>
              <w:spacing w:line="264" w:lineRule="auto"/>
              <w:rPr>
                <w:sz w:val="24"/>
                <w:szCs w:val="24"/>
              </w:rPr>
            </w:pPr>
            <w:r w:rsidRPr="00A32266">
              <w:rPr>
                <w:sz w:val="24"/>
                <w:szCs w:val="24"/>
              </w:rPr>
              <w:t>Encourage your child to use the websites listed below:</w:t>
            </w:r>
          </w:p>
          <w:p w:rsidR="00166B04" w:rsidRPr="00A32266" w:rsidRDefault="0038213A" w:rsidP="0038213A">
            <w:pPr>
              <w:pStyle w:val="ListParagraph"/>
              <w:numPr>
                <w:ilvl w:val="0"/>
                <w:numId w:val="1"/>
              </w:numPr>
              <w:spacing w:line="264" w:lineRule="auto"/>
              <w:rPr>
                <w:sz w:val="24"/>
                <w:szCs w:val="24"/>
              </w:rPr>
            </w:pPr>
            <w:hyperlink r:id="rId60" w:history="1">
              <w:r w:rsidR="00166B04" w:rsidRPr="00A32266">
                <w:rPr>
                  <w:rStyle w:val="Hyperlink"/>
                  <w:sz w:val="24"/>
                  <w:szCs w:val="24"/>
                </w:rPr>
                <w:t>http://www.doddlelearn.co.uk</w:t>
              </w:r>
            </w:hyperlink>
            <w:r w:rsidR="00166B04" w:rsidRPr="00A32266">
              <w:rPr>
                <w:sz w:val="24"/>
                <w:szCs w:val="24"/>
              </w:rPr>
              <w:t xml:space="preserve"> </w:t>
            </w:r>
          </w:p>
          <w:p w:rsidR="00166B04" w:rsidRPr="00A32266" w:rsidRDefault="0038213A" w:rsidP="0038213A">
            <w:pPr>
              <w:pStyle w:val="ListParagraph"/>
              <w:numPr>
                <w:ilvl w:val="0"/>
                <w:numId w:val="1"/>
              </w:numPr>
              <w:spacing w:line="264" w:lineRule="auto"/>
              <w:rPr>
                <w:sz w:val="24"/>
                <w:szCs w:val="24"/>
              </w:rPr>
            </w:pPr>
            <w:hyperlink r:id="rId61" w:history="1">
              <w:r w:rsidR="00166B04" w:rsidRPr="00A32266">
                <w:rPr>
                  <w:rStyle w:val="Hyperlink"/>
                  <w:sz w:val="24"/>
                  <w:szCs w:val="24"/>
                </w:rPr>
                <w:t>http://www.bbc.co.uk/education/subjects/zj26n39</w:t>
              </w:r>
            </w:hyperlink>
            <w:r w:rsidR="00166B04" w:rsidRPr="00A32266">
              <w:rPr>
                <w:sz w:val="24"/>
                <w:szCs w:val="24"/>
              </w:rPr>
              <w:t xml:space="preserve"> </w:t>
            </w:r>
          </w:p>
          <w:p w:rsidR="00166B04" w:rsidRPr="009A0227" w:rsidRDefault="00166B04" w:rsidP="0038213A">
            <w:pPr>
              <w:pStyle w:val="ListParagraph"/>
              <w:numPr>
                <w:ilvl w:val="0"/>
                <w:numId w:val="1"/>
              </w:numPr>
              <w:spacing w:line="264" w:lineRule="auto"/>
            </w:pPr>
            <w:r w:rsidRPr="00A32266">
              <w:rPr>
                <w:sz w:val="24"/>
                <w:szCs w:val="24"/>
              </w:rPr>
              <w:t>Revision material will be given out in class, but additional GCSE Revision Guides can be purchased in shops or online</w:t>
            </w:r>
            <w:r w:rsidRPr="00A32266">
              <w:rPr>
                <w:sz w:val="24"/>
              </w:rPr>
              <w:t>.</w:t>
            </w:r>
          </w:p>
          <w:p w:rsidR="009A0227" w:rsidRDefault="009A0227" w:rsidP="0038213A">
            <w:pPr>
              <w:pStyle w:val="ListParagraph"/>
              <w:numPr>
                <w:ilvl w:val="0"/>
                <w:numId w:val="1"/>
              </w:numPr>
              <w:spacing w:line="264" w:lineRule="auto"/>
            </w:pPr>
            <w:hyperlink r:id="rId62" w:history="1">
              <w:r w:rsidRPr="00140241">
                <w:rPr>
                  <w:rStyle w:val="Hyperlink"/>
                </w:rPr>
                <w:t>www.GCSEPod.com</w:t>
              </w:r>
            </w:hyperlink>
          </w:p>
          <w:p w:rsidR="009A0227" w:rsidRPr="00A32266" w:rsidRDefault="009A0227" w:rsidP="009A0227">
            <w:pPr>
              <w:pStyle w:val="ListParagraph"/>
              <w:spacing w:line="264" w:lineRule="auto"/>
              <w:ind w:left="360"/>
            </w:pPr>
          </w:p>
          <w:p w:rsidR="00166B04" w:rsidRPr="00A32266" w:rsidRDefault="00166B04" w:rsidP="0038213A">
            <w:pPr>
              <w:pStyle w:val="ListParagraph"/>
              <w:spacing w:line="264" w:lineRule="auto"/>
              <w:ind w:left="360"/>
              <w:rPr>
                <w:sz w:val="24"/>
              </w:rPr>
            </w:pPr>
          </w:p>
        </w:tc>
      </w:tr>
      <w:tr w:rsidR="001669A3" w:rsidRPr="004758DD" w:rsidTr="00A32266">
        <w:trPr>
          <w:trHeight w:val="324"/>
        </w:trPr>
        <w:tc>
          <w:tcPr>
            <w:tcW w:w="1544" w:type="dxa"/>
            <w:vMerge w:val="restart"/>
            <w:shd w:val="clear" w:color="auto" w:fill="E5E5E7" w:themeFill="accent5"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lastRenderedPageBreak/>
              <w:t>Subject</w:t>
            </w:r>
          </w:p>
        </w:tc>
        <w:tc>
          <w:tcPr>
            <w:tcW w:w="1150" w:type="dxa"/>
            <w:vMerge w:val="restart"/>
            <w:shd w:val="clear" w:color="auto" w:fill="E5E5E7" w:themeFill="accent5"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t>Exam Board</w:t>
            </w:r>
          </w:p>
        </w:tc>
        <w:tc>
          <w:tcPr>
            <w:tcW w:w="7938" w:type="dxa"/>
            <w:gridSpan w:val="4"/>
            <w:shd w:val="clear" w:color="auto" w:fill="E5E5E7" w:themeFill="accent5"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t>Structure and Method of Assessment</w:t>
            </w:r>
          </w:p>
        </w:tc>
        <w:tc>
          <w:tcPr>
            <w:tcW w:w="4536" w:type="dxa"/>
            <w:vMerge w:val="restart"/>
            <w:shd w:val="clear" w:color="auto" w:fill="E5E5E7" w:themeFill="accent5"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t>Notes/Useful Resources</w:t>
            </w:r>
          </w:p>
        </w:tc>
      </w:tr>
      <w:tr w:rsidR="001669A3" w:rsidRPr="004758DD" w:rsidTr="00A32266">
        <w:trPr>
          <w:trHeight w:val="648"/>
        </w:trPr>
        <w:tc>
          <w:tcPr>
            <w:tcW w:w="1544" w:type="dxa"/>
            <w:vMerge/>
            <w:shd w:val="clear" w:color="auto" w:fill="FDE0D0" w:themeFill="accent6" w:themeFillTint="33"/>
          </w:tcPr>
          <w:p w:rsidR="001669A3" w:rsidRPr="004758DD" w:rsidRDefault="001669A3" w:rsidP="00A32266">
            <w:pPr>
              <w:rPr>
                <w:rFonts w:ascii="Consolas" w:hAnsi="Consolas" w:cs="Consolas"/>
              </w:rPr>
            </w:pPr>
          </w:p>
        </w:tc>
        <w:tc>
          <w:tcPr>
            <w:tcW w:w="1150" w:type="dxa"/>
            <w:vMerge/>
            <w:shd w:val="clear" w:color="auto" w:fill="FDE0D0" w:themeFill="accent6" w:themeFillTint="33"/>
          </w:tcPr>
          <w:p w:rsidR="001669A3" w:rsidRPr="004758DD" w:rsidRDefault="001669A3" w:rsidP="00A32266">
            <w:pPr>
              <w:rPr>
                <w:rFonts w:ascii="Consolas" w:hAnsi="Consolas" w:cs="Consolas"/>
              </w:rPr>
            </w:pPr>
          </w:p>
        </w:tc>
        <w:tc>
          <w:tcPr>
            <w:tcW w:w="4253" w:type="dxa"/>
            <w:gridSpan w:val="2"/>
            <w:shd w:val="clear" w:color="auto" w:fill="FDE0D0" w:themeFill="accent6"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t>Examinations</w:t>
            </w:r>
          </w:p>
        </w:tc>
        <w:tc>
          <w:tcPr>
            <w:tcW w:w="3685" w:type="dxa"/>
            <w:gridSpan w:val="2"/>
            <w:shd w:val="clear" w:color="auto" w:fill="FDE0D0" w:themeFill="accent6" w:themeFillTint="33"/>
            <w:vAlign w:val="center"/>
          </w:tcPr>
          <w:p w:rsidR="001669A3" w:rsidRPr="004758DD" w:rsidRDefault="001669A3" w:rsidP="00A32266">
            <w:pPr>
              <w:jc w:val="center"/>
              <w:rPr>
                <w:rFonts w:ascii="Consolas" w:hAnsi="Consolas" w:cs="Consolas"/>
                <w:b/>
                <w:sz w:val="24"/>
              </w:rPr>
            </w:pPr>
            <w:r w:rsidRPr="004758DD">
              <w:rPr>
                <w:rFonts w:ascii="Consolas" w:hAnsi="Consolas" w:cs="Consolas"/>
                <w:b/>
                <w:sz w:val="24"/>
              </w:rPr>
              <w:t>Non-Examination Assessment (NEA)</w:t>
            </w:r>
          </w:p>
        </w:tc>
        <w:tc>
          <w:tcPr>
            <w:tcW w:w="4536" w:type="dxa"/>
            <w:vMerge/>
            <w:shd w:val="clear" w:color="auto" w:fill="FDE0D0" w:themeFill="accent6" w:themeFillTint="33"/>
          </w:tcPr>
          <w:p w:rsidR="001669A3" w:rsidRPr="004758DD" w:rsidRDefault="001669A3" w:rsidP="00A32266"/>
        </w:tc>
      </w:tr>
      <w:tr w:rsidR="00505980" w:rsidRPr="004758DD" w:rsidTr="00A32266">
        <w:trPr>
          <w:trHeight w:val="648"/>
        </w:trPr>
        <w:tc>
          <w:tcPr>
            <w:tcW w:w="1544" w:type="dxa"/>
            <w:vAlign w:val="center"/>
          </w:tcPr>
          <w:p w:rsidR="00505980" w:rsidRPr="004758DD" w:rsidRDefault="00505980" w:rsidP="00A32266">
            <w:pPr>
              <w:jc w:val="center"/>
              <w:rPr>
                <w:b/>
                <w:sz w:val="24"/>
                <w:szCs w:val="24"/>
              </w:rPr>
            </w:pPr>
            <w:r>
              <w:rPr>
                <w:b/>
                <w:sz w:val="24"/>
                <w:szCs w:val="24"/>
              </w:rPr>
              <w:t>Sociology</w:t>
            </w:r>
          </w:p>
        </w:tc>
        <w:tc>
          <w:tcPr>
            <w:tcW w:w="1150" w:type="dxa"/>
          </w:tcPr>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p w:rsidR="00505980" w:rsidRDefault="00505980" w:rsidP="00A32266">
            <w:r>
              <w:t>EDUQAS</w:t>
            </w:r>
          </w:p>
        </w:tc>
        <w:tc>
          <w:tcPr>
            <w:tcW w:w="4253" w:type="dxa"/>
            <w:gridSpan w:val="2"/>
          </w:tcPr>
          <w:p w:rsidR="00505980" w:rsidRPr="00483298" w:rsidRDefault="00505980" w:rsidP="00A32266">
            <w:r>
              <w:t>100% Examination</w:t>
            </w:r>
          </w:p>
          <w:p w:rsidR="00505980" w:rsidRPr="00483298" w:rsidRDefault="00505980" w:rsidP="000C3FE0">
            <w:pPr>
              <w:pStyle w:val="ListParagraph"/>
              <w:numPr>
                <w:ilvl w:val="0"/>
                <w:numId w:val="32"/>
              </w:numPr>
              <w:spacing w:before="0"/>
            </w:pPr>
            <w:r w:rsidRPr="00483298">
              <w:t xml:space="preserve">Each component will cover a mixture of short answer, structured questions and extended responses which are all compulsory. </w:t>
            </w:r>
          </w:p>
          <w:p w:rsidR="00505980" w:rsidRPr="00483298" w:rsidRDefault="00505980" w:rsidP="00A32266">
            <w:r w:rsidRPr="00483298">
              <w:t>Component 1: Understanding Social Processes</w:t>
            </w:r>
          </w:p>
          <w:p w:rsidR="00505980" w:rsidRPr="00483298" w:rsidRDefault="00505980" w:rsidP="00A32266">
            <w:r w:rsidRPr="00483298">
              <w:t>100 marks</w:t>
            </w:r>
          </w:p>
          <w:p w:rsidR="00505980" w:rsidRPr="00483298" w:rsidRDefault="00505980" w:rsidP="00A32266">
            <w:r w:rsidRPr="00483298">
              <w:t xml:space="preserve">1 hour 45 minutes </w:t>
            </w:r>
          </w:p>
          <w:p w:rsidR="00505980" w:rsidRPr="00483298" w:rsidRDefault="00505980" w:rsidP="00A32266">
            <w:r w:rsidRPr="00483298">
              <w:t>Topics:</w:t>
            </w:r>
          </w:p>
          <w:p w:rsidR="00505980" w:rsidRPr="00483298" w:rsidRDefault="00505980" w:rsidP="000C3FE0">
            <w:pPr>
              <w:pStyle w:val="ListParagraph"/>
              <w:numPr>
                <w:ilvl w:val="0"/>
                <w:numId w:val="30"/>
              </w:numPr>
              <w:spacing w:before="0"/>
            </w:pPr>
            <w:r w:rsidRPr="00483298">
              <w:t>Key concepts and processes of cultural transmission</w:t>
            </w:r>
          </w:p>
          <w:p w:rsidR="00505980" w:rsidRPr="00483298" w:rsidRDefault="00505980" w:rsidP="000C3FE0">
            <w:pPr>
              <w:pStyle w:val="ListParagraph"/>
              <w:numPr>
                <w:ilvl w:val="0"/>
                <w:numId w:val="30"/>
              </w:numPr>
              <w:spacing w:before="0"/>
            </w:pPr>
            <w:r w:rsidRPr="00483298">
              <w:t>Families</w:t>
            </w:r>
          </w:p>
          <w:p w:rsidR="00505980" w:rsidRPr="00483298" w:rsidRDefault="00505980" w:rsidP="000C3FE0">
            <w:pPr>
              <w:pStyle w:val="ListParagraph"/>
              <w:numPr>
                <w:ilvl w:val="0"/>
                <w:numId w:val="30"/>
              </w:numPr>
              <w:spacing w:before="0"/>
            </w:pPr>
            <w:r w:rsidRPr="00483298">
              <w:t>Education</w:t>
            </w:r>
          </w:p>
          <w:p w:rsidR="00505980" w:rsidRPr="00483298" w:rsidRDefault="00505980" w:rsidP="000C3FE0">
            <w:pPr>
              <w:pStyle w:val="ListParagraph"/>
              <w:numPr>
                <w:ilvl w:val="0"/>
                <w:numId w:val="30"/>
              </w:numPr>
              <w:spacing w:before="0"/>
            </w:pPr>
            <w:r w:rsidRPr="00483298">
              <w:t xml:space="preserve">Sociological research methods </w:t>
            </w:r>
          </w:p>
          <w:p w:rsidR="00505980" w:rsidRPr="00483298" w:rsidRDefault="00505980" w:rsidP="00A32266">
            <w:r w:rsidRPr="00483298">
              <w:t>Component 2:</w:t>
            </w:r>
          </w:p>
          <w:p w:rsidR="00505980" w:rsidRPr="00483298" w:rsidRDefault="00505980" w:rsidP="00A32266">
            <w:r w:rsidRPr="00483298">
              <w:t>Understanding Social structures</w:t>
            </w:r>
          </w:p>
          <w:p w:rsidR="00505980" w:rsidRPr="00483298" w:rsidRDefault="00505980" w:rsidP="00A32266">
            <w:r w:rsidRPr="00483298">
              <w:t xml:space="preserve">100 marks </w:t>
            </w:r>
          </w:p>
          <w:p w:rsidR="00505980" w:rsidRPr="00483298" w:rsidRDefault="00505980" w:rsidP="00A32266">
            <w:r w:rsidRPr="00483298">
              <w:t>1 hour 45 minutes</w:t>
            </w:r>
          </w:p>
          <w:p w:rsidR="00505980" w:rsidRPr="00483298" w:rsidRDefault="00505980" w:rsidP="000C3FE0">
            <w:pPr>
              <w:pStyle w:val="ListParagraph"/>
              <w:numPr>
                <w:ilvl w:val="0"/>
                <w:numId w:val="31"/>
              </w:numPr>
              <w:spacing w:before="0"/>
            </w:pPr>
            <w:r w:rsidRPr="00483298">
              <w:t>Social differentiation and stratification</w:t>
            </w:r>
          </w:p>
          <w:p w:rsidR="00505980" w:rsidRPr="00483298" w:rsidRDefault="00505980" w:rsidP="000C3FE0">
            <w:pPr>
              <w:pStyle w:val="ListParagraph"/>
              <w:numPr>
                <w:ilvl w:val="0"/>
                <w:numId w:val="31"/>
              </w:numPr>
              <w:spacing w:before="0"/>
            </w:pPr>
            <w:r w:rsidRPr="00483298">
              <w:t>Crime and deviance</w:t>
            </w:r>
          </w:p>
          <w:p w:rsidR="00505980" w:rsidRPr="00483298" w:rsidRDefault="00505980" w:rsidP="000C3FE0">
            <w:pPr>
              <w:pStyle w:val="ListParagraph"/>
              <w:numPr>
                <w:ilvl w:val="0"/>
                <w:numId w:val="31"/>
              </w:numPr>
              <w:spacing w:before="0"/>
            </w:pPr>
            <w:r w:rsidRPr="00483298">
              <w:t>Applied methods of sociological enquiry</w:t>
            </w:r>
          </w:p>
          <w:p w:rsidR="00505980" w:rsidRDefault="00505980" w:rsidP="00A32266"/>
          <w:p w:rsidR="00C9600A" w:rsidRPr="00483298" w:rsidRDefault="00C9600A" w:rsidP="00A32266"/>
        </w:tc>
        <w:tc>
          <w:tcPr>
            <w:tcW w:w="3685" w:type="dxa"/>
            <w:gridSpan w:val="2"/>
          </w:tcPr>
          <w:p w:rsidR="00505980" w:rsidRDefault="00505980" w:rsidP="00505980">
            <w:pPr>
              <w:spacing w:before="0"/>
            </w:pPr>
          </w:p>
        </w:tc>
        <w:tc>
          <w:tcPr>
            <w:tcW w:w="4536" w:type="dxa"/>
          </w:tcPr>
          <w:p w:rsidR="00505980" w:rsidRDefault="00505980" w:rsidP="00505980">
            <w:r>
              <w:t>Please can you support your child by using/directing them towards:</w:t>
            </w:r>
          </w:p>
          <w:p w:rsidR="00505980" w:rsidRDefault="00505980" w:rsidP="000C3FE0">
            <w:pPr>
              <w:pStyle w:val="ListParagraph"/>
              <w:numPr>
                <w:ilvl w:val="0"/>
                <w:numId w:val="33"/>
              </w:numPr>
              <w:spacing w:before="0"/>
            </w:pPr>
            <w:r>
              <w:t xml:space="preserve"> The booklets that have been handed out in class to test their knowledge of key terminology and sociologists.</w:t>
            </w:r>
          </w:p>
          <w:p w:rsidR="00505980" w:rsidRDefault="0038213A" w:rsidP="000C3FE0">
            <w:pPr>
              <w:pStyle w:val="ListParagraph"/>
              <w:numPr>
                <w:ilvl w:val="0"/>
                <w:numId w:val="33"/>
              </w:numPr>
              <w:spacing w:before="0"/>
            </w:pPr>
            <w:hyperlink r:id="rId63" w:history="1">
              <w:r w:rsidR="00505980">
                <w:rPr>
                  <w:rStyle w:val="Hyperlink"/>
                </w:rPr>
                <w:t>https://www.bbc.co.uk/bitesize/subjects/zbbw2hv</w:t>
              </w:r>
            </w:hyperlink>
          </w:p>
          <w:p w:rsidR="009A0227" w:rsidRPr="009A0227" w:rsidRDefault="0038213A" w:rsidP="009A0227">
            <w:pPr>
              <w:pStyle w:val="ListParagraph"/>
              <w:numPr>
                <w:ilvl w:val="0"/>
                <w:numId w:val="33"/>
              </w:numPr>
              <w:spacing w:before="0"/>
              <w:rPr>
                <w:rStyle w:val="Hyperlink"/>
                <w:color w:val="auto"/>
                <w:u w:val="none"/>
              </w:rPr>
            </w:pPr>
            <w:hyperlink r:id="rId64" w:history="1">
              <w:r w:rsidR="00505980">
                <w:rPr>
                  <w:rStyle w:val="Hyperlink"/>
                </w:rPr>
                <w:t>http://www.gojimo.com/gcse-sociology-revision/</w:t>
              </w:r>
            </w:hyperlink>
          </w:p>
          <w:p w:rsidR="00505980" w:rsidRPr="009A0227" w:rsidRDefault="0038213A" w:rsidP="009A0227">
            <w:pPr>
              <w:pStyle w:val="ListParagraph"/>
              <w:numPr>
                <w:ilvl w:val="0"/>
                <w:numId w:val="33"/>
              </w:numPr>
              <w:spacing w:before="0"/>
              <w:rPr>
                <w:rStyle w:val="Hyperlink"/>
                <w:color w:val="auto"/>
                <w:u w:val="none"/>
              </w:rPr>
            </w:pPr>
            <w:hyperlink r:id="rId65" w:history="1">
              <w:r w:rsidR="00505980">
                <w:rPr>
                  <w:rStyle w:val="Hyperlink"/>
                </w:rPr>
                <w:t>https://quizlet.com/subject/eduqas-gcse-sociology/</w:t>
              </w:r>
            </w:hyperlink>
          </w:p>
          <w:p w:rsidR="009A0227" w:rsidRPr="009A0227" w:rsidRDefault="009A0227" w:rsidP="009A0227">
            <w:pPr>
              <w:pStyle w:val="ListParagraph"/>
              <w:numPr>
                <w:ilvl w:val="0"/>
                <w:numId w:val="33"/>
              </w:numPr>
              <w:spacing w:before="0"/>
            </w:pPr>
            <w:r>
              <w:t>There are additional resources available in the Google Classroom</w:t>
            </w:r>
          </w:p>
        </w:tc>
      </w:tr>
    </w:tbl>
    <w:tbl>
      <w:tblPr>
        <w:tblW w:w="15165" w:type="dxa"/>
        <w:tblInd w:w="-318" w:type="dxa"/>
        <w:tblCellMar>
          <w:left w:w="0" w:type="dxa"/>
          <w:right w:w="0" w:type="dxa"/>
        </w:tblCellMar>
        <w:tblLook w:val="04A0" w:firstRow="1" w:lastRow="0" w:firstColumn="1" w:lastColumn="0" w:noHBand="0" w:noVBand="1"/>
      </w:tblPr>
      <w:tblGrid>
        <w:gridCol w:w="1544"/>
        <w:gridCol w:w="1150"/>
        <w:gridCol w:w="7369"/>
        <w:gridCol w:w="5102"/>
      </w:tblGrid>
      <w:tr w:rsidR="00B874A1" w:rsidTr="001174F0">
        <w:trPr>
          <w:trHeight w:val="324"/>
        </w:trPr>
        <w:tc>
          <w:tcPr>
            <w:tcW w:w="1544" w:type="dxa"/>
            <w:vMerge w:val="restart"/>
            <w:tcBorders>
              <w:top w:val="single" w:sz="8" w:space="0" w:color="auto"/>
              <w:left w:val="single" w:sz="8" w:space="0" w:color="auto"/>
              <w:bottom w:val="single" w:sz="8" w:space="0" w:color="000000"/>
              <w:right w:val="single" w:sz="8" w:space="0" w:color="auto"/>
            </w:tcBorders>
            <w:shd w:val="clear" w:color="auto" w:fill="E5E5E7" w:themeFill="accent5" w:themeFillTint="33"/>
            <w:tcMar>
              <w:top w:w="0" w:type="dxa"/>
              <w:left w:w="108" w:type="dxa"/>
              <w:bottom w:w="0" w:type="dxa"/>
              <w:right w:w="108" w:type="dxa"/>
            </w:tcMar>
            <w:vAlign w:val="center"/>
            <w:hideMark/>
          </w:tcPr>
          <w:p w:rsidR="00B874A1" w:rsidRDefault="00B874A1">
            <w:pPr>
              <w:jc w:val="center"/>
              <w:rPr>
                <w:rFonts w:ascii="Consolas" w:eastAsiaTheme="minorHAnsi" w:hAnsi="Consolas" w:cs="Consolas"/>
                <w:b/>
                <w:bCs/>
                <w:sz w:val="24"/>
                <w:szCs w:val="24"/>
              </w:rPr>
            </w:pPr>
            <w:r>
              <w:rPr>
                <w:rFonts w:ascii="Consolas" w:hAnsi="Consolas" w:cs="Consolas"/>
                <w:b/>
                <w:bCs/>
                <w:sz w:val="24"/>
                <w:szCs w:val="24"/>
              </w:rPr>
              <w:lastRenderedPageBreak/>
              <w:t>Subject</w:t>
            </w:r>
          </w:p>
        </w:tc>
        <w:tc>
          <w:tcPr>
            <w:tcW w:w="1150" w:type="dxa"/>
            <w:vMerge w:val="restart"/>
            <w:tcBorders>
              <w:top w:val="single" w:sz="8" w:space="0" w:color="auto"/>
              <w:left w:val="nil"/>
              <w:bottom w:val="single" w:sz="8" w:space="0" w:color="000000"/>
              <w:right w:val="single" w:sz="8" w:space="0" w:color="auto"/>
            </w:tcBorders>
            <w:shd w:val="clear" w:color="auto" w:fill="E5E5E7" w:themeFill="accent5" w:themeFillTint="33"/>
            <w:tcMar>
              <w:top w:w="0" w:type="dxa"/>
              <w:left w:w="108" w:type="dxa"/>
              <w:bottom w:w="0" w:type="dxa"/>
              <w:right w:w="108" w:type="dxa"/>
            </w:tcMar>
            <w:vAlign w:val="center"/>
            <w:hideMark/>
          </w:tcPr>
          <w:p w:rsidR="00B874A1" w:rsidRDefault="00B874A1">
            <w:pPr>
              <w:jc w:val="center"/>
              <w:rPr>
                <w:rFonts w:ascii="Consolas" w:eastAsiaTheme="minorHAnsi" w:hAnsi="Consolas" w:cs="Consolas"/>
                <w:b/>
                <w:bCs/>
                <w:sz w:val="24"/>
                <w:szCs w:val="24"/>
              </w:rPr>
            </w:pPr>
            <w:r>
              <w:rPr>
                <w:rFonts w:ascii="Consolas" w:hAnsi="Consolas" w:cs="Consolas"/>
                <w:b/>
                <w:bCs/>
                <w:sz w:val="24"/>
                <w:szCs w:val="24"/>
              </w:rPr>
              <w:t>Exam Board</w:t>
            </w:r>
          </w:p>
        </w:tc>
        <w:tc>
          <w:tcPr>
            <w:tcW w:w="7369" w:type="dxa"/>
            <w:tcBorders>
              <w:top w:val="single" w:sz="8" w:space="0" w:color="auto"/>
              <w:left w:val="nil"/>
              <w:bottom w:val="single" w:sz="8" w:space="0" w:color="auto"/>
              <w:right w:val="single" w:sz="8" w:space="0" w:color="auto"/>
            </w:tcBorders>
            <w:shd w:val="clear" w:color="auto" w:fill="E5E5E7" w:themeFill="accent5" w:themeFillTint="33"/>
            <w:tcMar>
              <w:top w:w="0" w:type="dxa"/>
              <w:left w:w="108" w:type="dxa"/>
              <w:bottom w:w="0" w:type="dxa"/>
              <w:right w:w="108" w:type="dxa"/>
            </w:tcMar>
            <w:vAlign w:val="center"/>
            <w:hideMark/>
          </w:tcPr>
          <w:p w:rsidR="00B874A1" w:rsidRDefault="00B874A1">
            <w:pPr>
              <w:jc w:val="center"/>
              <w:rPr>
                <w:rFonts w:ascii="Consolas" w:eastAsiaTheme="minorHAnsi" w:hAnsi="Consolas" w:cs="Consolas"/>
                <w:b/>
                <w:bCs/>
                <w:sz w:val="24"/>
                <w:szCs w:val="24"/>
              </w:rPr>
            </w:pPr>
            <w:r>
              <w:rPr>
                <w:rFonts w:ascii="Consolas" w:hAnsi="Consolas" w:cs="Consolas"/>
                <w:b/>
                <w:bCs/>
                <w:sz w:val="24"/>
                <w:szCs w:val="24"/>
              </w:rPr>
              <w:t>Structure and Method of Assessment</w:t>
            </w:r>
          </w:p>
        </w:tc>
        <w:tc>
          <w:tcPr>
            <w:tcW w:w="5102" w:type="dxa"/>
            <w:vMerge w:val="restart"/>
            <w:tcBorders>
              <w:top w:val="single" w:sz="8" w:space="0" w:color="auto"/>
              <w:left w:val="nil"/>
              <w:bottom w:val="single" w:sz="8" w:space="0" w:color="000000"/>
              <w:right w:val="single" w:sz="8" w:space="0" w:color="auto"/>
            </w:tcBorders>
            <w:shd w:val="clear" w:color="auto" w:fill="E5E5E7" w:themeFill="accent5" w:themeFillTint="33"/>
            <w:tcMar>
              <w:top w:w="0" w:type="dxa"/>
              <w:left w:w="108" w:type="dxa"/>
              <w:bottom w:w="0" w:type="dxa"/>
              <w:right w:w="108" w:type="dxa"/>
            </w:tcMar>
            <w:vAlign w:val="center"/>
            <w:hideMark/>
          </w:tcPr>
          <w:p w:rsidR="00B874A1" w:rsidRDefault="00B874A1">
            <w:pPr>
              <w:jc w:val="center"/>
              <w:rPr>
                <w:rFonts w:ascii="Consolas" w:eastAsiaTheme="minorHAnsi" w:hAnsi="Consolas" w:cs="Consolas"/>
                <w:b/>
                <w:bCs/>
                <w:sz w:val="24"/>
                <w:szCs w:val="24"/>
              </w:rPr>
            </w:pPr>
            <w:r>
              <w:rPr>
                <w:rFonts w:ascii="Consolas" w:hAnsi="Consolas" w:cs="Consolas"/>
                <w:b/>
                <w:bCs/>
                <w:sz w:val="24"/>
                <w:szCs w:val="24"/>
              </w:rPr>
              <w:t>Notes/Useful Resources</w:t>
            </w:r>
          </w:p>
        </w:tc>
      </w:tr>
      <w:tr w:rsidR="0053350A" w:rsidTr="00E61702">
        <w:trPr>
          <w:trHeight w:val="648"/>
        </w:trPr>
        <w:tc>
          <w:tcPr>
            <w:tcW w:w="0" w:type="auto"/>
            <w:vMerge/>
            <w:tcBorders>
              <w:top w:val="single" w:sz="8" w:space="0" w:color="auto"/>
              <w:left w:val="single" w:sz="8" w:space="0" w:color="auto"/>
              <w:bottom w:val="single" w:sz="8" w:space="0" w:color="000000"/>
              <w:right w:val="single" w:sz="8" w:space="0" w:color="auto"/>
            </w:tcBorders>
            <w:shd w:val="clear" w:color="auto" w:fill="E5E5E7" w:themeFill="accent5" w:themeFillTint="33"/>
            <w:vAlign w:val="center"/>
            <w:hideMark/>
          </w:tcPr>
          <w:p w:rsidR="0053350A" w:rsidRDefault="0053350A">
            <w:pPr>
              <w:rPr>
                <w:rFonts w:ascii="Consolas" w:eastAsiaTheme="minorHAnsi" w:hAnsi="Consolas" w:cs="Consolas"/>
                <w:b/>
                <w:bCs/>
                <w:sz w:val="24"/>
                <w:szCs w:val="24"/>
              </w:rPr>
            </w:pPr>
          </w:p>
        </w:tc>
        <w:tc>
          <w:tcPr>
            <w:tcW w:w="0" w:type="auto"/>
            <w:vMerge/>
            <w:tcBorders>
              <w:top w:val="single" w:sz="8" w:space="0" w:color="auto"/>
              <w:left w:val="nil"/>
              <w:bottom w:val="single" w:sz="8" w:space="0" w:color="000000"/>
              <w:right w:val="single" w:sz="8" w:space="0" w:color="auto"/>
            </w:tcBorders>
            <w:shd w:val="clear" w:color="auto" w:fill="E5E5E7" w:themeFill="accent5" w:themeFillTint="33"/>
            <w:vAlign w:val="center"/>
            <w:hideMark/>
          </w:tcPr>
          <w:p w:rsidR="0053350A" w:rsidRDefault="0053350A">
            <w:pPr>
              <w:rPr>
                <w:rFonts w:ascii="Consolas" w:eastAsiaTheme="minorHAnsi" w:hAnsi="Consolas" w:cs="Consolas"/>
                <w:b/>
                <w:bCs/>
                <w:sz w:val="24"/>
                <w:szCs w:val="24"/>
              </w:rPr>
            </w:pPr>
          </w:p>
        </w:tc>
        <w:tc>
          <w:tcPr>
            <w:tcW w:w="7369"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vAlign w:val="center"/>
            <w:hideMark/>
          </w:tcPr>
          <w:p w:rsidR="0053350A" w:rsidRDefault="0053350A">
            <w:pPr>
              <w:jc w:val="center"/>
              <w:rPr>
                <w:rFonts w:ascii="Consolas" w:eastAsiaTheme="minorHAnsi" w:hAnsi="Consolas" w:cs="Consolas"/>
                <w:b/>
                <w:bCs/>
                <w:sz w:val="24"/>
                <w:szCs w:val="24"/>
              </w:rPr>
            </w:pPr>
            <w:r>
              <w:rPr>
                <w:rFonts w:ascii="Consolas" w:hAnsi="Consolas" w:cs="Consolas"/>
                <w:b/>
                <w:bCs/>
                <w:sz w:val="24"/>
                <w:szCs w:val="24"/>
              </w:rPr>
              <w:t>Non-Examination Assessment (NEA)</w:t>
            </w:r>
          </w:p>
        </w:tc>
        <w:tc>
          <w:tcPr>
            <w:tcW w:w="0" w:type="auto"/>
            <w:vMerge/>
            <w:tcBorders>
              <w:top w:val="single" w:sz="8" w:space="0" w:color="auto"/>
              <w:left w:val="nil"/>
              <w:bottom w:val="single" w:sz="8" w:space="0" w:color="000000"/>
              <w:right w:val="single" w:sz="8" w:space="0" w:color="auto"/>
            </w:tcBorders>
            <w:vAlign w:val="center"/>
            <w:hideMark/>
          </w:tcPr>
          <w:p w:rsidR="0053350A" w:rsidRDefault="0053350A">
            <w:pPr>
              <w:rPr>
                <w:rFonts w:ascii="Consolas" w:eastAsiaTheme="minorHAnsi" w:hAnsi="Consolas" w:cs="Consolas"/>
                <w:b/>
                <w:bCs/>
                <w:sz w:val="24"/>
                <w:szCs w:val="24"/>
              </w:rPr>
            </w:pPr>
          </w:p>
        </w:tc>
      </w:tr>
      <w:tr w:rsidR="0053350A" w:rsidTr="00E61702">
        <w:trPr>
          <w:trHeight w:val="648"/>
        </w:trPr>
        <w:tc>
          <w:tcPr>
            <w:tcW w:w="15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3350A" w:rsidRDefault="0053350A">
            <w:pPr>
              <w:jc w:val="center"/>
              <w:rPr>
                <w:rFonts w:ascii="Calibri" w:eastAsiaTheme="minorHAnsi" w:hAnsi="Calibri"/>
                <w:b/>
                <w:bCs/>
                <w:sz w:val="24"/>
                <w:szCs w:val="24"/>
              </w:rPr>
            </w:pPr>
            <w:r>
              <w:rPr>
                <w:b/>
                <w:bCs/>
                <w:sz w:val="24"/>
                <w:szCs w:val="24"/>
              </w:rPr>
              <w:t>Textiles</w:t>
            </w:r>
          </w:p>
        </w:tc>
        <w:tc>
          <w:tcPr>
            <w:tcW w:w="11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3350A" w:rsidRDefault="0053350A">
            <w:pPr>
              <w:jc w:val="center"/>
              <w:rPr>
                <w:rFonts w:ascii="Calibri" w:eastAsiaTheme="minorHAnsi" w:hAnsi="Calibri"/>
              </w:rPr>
            </w:pPr>
            <w:r>
              <w:t>EDEXCEL</w:t>
            </w:r>
          </w:p>
        </w:tc>
        <w:tc>
          <w:tcPr>
            <w:tcW w:w="7369" w:type="dxa"/>
            <w:tcBorders>
              <w:top w:val="nil"/>
              <w:left w:val="nil"/>
              <w:bottom w:val="single" w:sz="8" w:space="0" w:color="000000"/>
              <w:right w:val="single" w:sz="8" w:space="0" w:color="000000"/>
            </w:tcBorders>
            <w:tcMar>
              <w:top w:w="0" w:type="dxa"/>
              <w:left w:w="108" w:type="dxa"/>
              <w:bottom w:w="0" w:type="dxa"/>
              <w:right w:w="108" w:type="dxa"/>
            </w:tcMar>
          </w:tcPr>
          <w:p w:rsidR="0053350A" w:rsidRPr="006B7D41" w:rsidRDefault="0053350A" w:rsidP="0053350A">
            <w:pPr>
              <w:rPr>
                <w:b/>
                <w:sz w:val="24"/>
                <w:szCs w:val="24"/>
              </w:rPr>
            </w:pPr>
            <w:r w:rsidRPr="006B7D41">
              <w:rPr>
                <w:b/>
                <w:sz w:val="24"/>
                <w:szCs w:val="24"/>
              </w:rPr>
              <w:t xml:space="preserve">Component 1:  Personal Portfolio </w:t>
            </w:r>
          </w:p>
          <w:p w:rsidR="0053350A" w:rsidRPr="006B7D41" w:rsidRDefault="0053350A" w:rsidP="0053350A">
            <w:pPr>
              <w:rPr>
                <w:rFonts w:cs="Consolas"/>
                <w:sz w:val="24"/>
                <w:szCs w:val="24"/>
              </w:rPr>
            </w:pPr>
          </w:p>
          <w:p w:rsidR="0053350A" w:rsidRPr="006B7D41" w:rsidRDefault="0053350A" w:rsidP="000C3FE0">
            <w:pPr>
              <w:pStyle w:val="ListParagraph"/>
              <w:numPr>
                <w:ilvl w:val="0"/>
                <w:numId w:val="3"/>
              </w:numPr>
              <w:rPr>
                <w:sz w:val="24"/>
                <w:szCs w:val="24"/>
              </w:rPr>
            </w:pPr>
            <w:r w:rsidRPr="006B7D41">
              <w:rPr>
                <w:sz w:val="24"/>
              </w:rPr>
              <w:t>The exhibition set up day (beginning of June) is the deadline</w:t>
            </w:r>
            <w:r>
              <w:rPr>
                <w:sz w:val="24"/>
              </w:rPr>
              <w:t>. M</w:t>
            </w:r>
            <w:r w:rsidRPr="006B7D41">
              <w:rPr>
                <w:sz w:val="24"/>
              </w:rPr>
              <w:t xml:space="preserve">oderation will occur in early June. </w:t>
            </w:r>
          </w:p>
          <w:p w:rsidR="0053350A" w:rsidRPr="006B7D41" w:rsidRDefault="0053350A" w:rsidP="0053350A">
            <w:pPr>
              <w:pStyle w:val="ListParagraph"/>
              <w:ind w:left="360"/>
              <w:rPr>
                <w:sz w:val="24"/>
                <w:szCs w:val="24"/>
              </w:rPr>
            </w:pPr>
          </w:p>
          <w:p w:rsidR="0053350A" w:rsidRPr="001B5893" w:rsidRDefault="0053350A" w:rsidP="0053350A">
            <w:pPr>
              <w:rPr>
                <w:rFonts w:cs="Consolas"/>
                <w:b/>
                <w:color w:val="FF0000"/>
                <w:sz w:val="24"/>
                <w:szCs w:val="24"/>
              </w:rPr>
            </w:pPr>
            <w:r w:rsidRPr="001B5893">
              <w:rPr>
                <w:rFonts w:cs="Consolas"/>
                <w:b/>
                <w:color w:val="FF0000"/>
                <w:sz w:val="24"/>
                <w:szCs w:val="24"/>
              </w:rPr>
              <w:t>Component 2 : Externally Set Assignment is not part of the course for 2021</w:t>
            </w:r>
          </w:p>
          <w:p w:rsidR="0053350A" w:rsidRDefault="0053350A">
            <w:pPr>
              <w:rPr>
                <w:sz w:val="24"/>
                <w:szCs w:val="24"/>
              </w:rPr>
            </w:pPr>
          </w:p>
          <w:p w:rsidR="0053350A" w:rsidRDefault="0053350A">
            <w:pPr>
              <w:pStyle w:val="ListParagraph"/>
              <w:spacing w:before="0" w:after="0" w:line="240" w:lineRule="auto"/>
              <w:ind w:left="360"/>
              <w:rPr>
                <w:sz w:val="24"/>
                <w:szCs w:val="24"/>
              </w:rPr>
            </w:pPr>
          </w:p>
        </w:tc>
        <w:tc>
          <w:tcPr>
            <w:tcW w:w="5102" w:type="dxa"/>
            <w:tcBorders>
              <w:top w:val="nil"/>
              <w:left w:val="nil"/>
              <w:bottom w:val="single" w:sz="8" w:space="0" w:color="000000"/>
              <w:right w:val="single" w:sz="8" w:space="0" w:color="000000"/>
            </w:tcBorders>
            <w:tcMar>
              <w:top w:w="0" w:type="dxa"/>
              <w:left w:w="108" w:type="dxa"/>
              <w:bottom w:w="0" w:type="dxa"/>
              <w:right w:w="108" w:type="dxa"/>
            </w:tcMar>
          </w:tcPr>
          <w:p w:rsidR="0053350A" w:rsidRDefault="0053350A" w:rsidP="000C3FE0">
            <w:pPr>
              <w:pStyle w:val="ListParagraph"/>
              <w:numPr>
                <w:ilvl w:val="0"/>
                <w:numId w:val="21"/>
              </w:numPr>
              <w:spacing w:after="0"/>
              <w:rPr>
                <w:rFonts w:ascii="Calibri" w:eastAsiaTheme="minorHAnsi" w:hAnsi="Calibri"/>
                <w:sz w:val="24"/>
                <w:szCs w:val="24"/>
              </w:rPr>
            </w:pPr>
            <w:r>
              <w:rPr>
                <w:sz w:val="24"/>
                <w:szCs w:val="24"/>
              </w:rPr>
              <w:t xml:space="preserve">Useful websites: </w:t>
            </w:r>
          </w:p>
          <w:p w:rsidR="0053350A" w:rsidRDefault="0038213A" w:rsidP="000C3FE0">
            <w:pPr>
              <w:pStyle w:val="ListParagraph"/>
              <w:numPr>
                <w:ilvl w:val="0"/>
                <w:numId w:val="21"/>
              </w:numPr>
              <w:spacing w:before="0" w:after="0" w:line="240" w:lineRule="auto"/>
              <w:rPr>
                <w:sz w:val="24"/>
                <w:szCs w:val="24"/>
              </w:rPr>
            </w:pPr>
            <w:hyperlink r:id="rId66" w:history="1">
              <w:r w:rsidR="0053350A">
                <w:rPr>
                  <w:rStyle w:val="Hyperlink"/>
                  <w:sz w:val="24"/>
                  <w:szCs w:val="24"/>
                </w:rPr>
                <w:t>https://www.vam.ac.uk/</w:t>
              </w:r>
            </w:hyperlink>
          </w:p>
          <w:p w:rsidR="0053350A" w:rsidRDefault="0038213A" w:rsidP="000C3FE0">
            <w:pPr>
              <w:pStyle w:val="ListParagraph"/>
              <w:numPr>
                <w:ilvl w:val="0"/>
                <w:numId w:val="21"/>
              </w:numPr>
              <w:spacing w:before="0" w:after="0" w:line="240" w:lineRule="auto"/>
              <w:rPr>
                <w:sz w:val="24"/>
                <w:szCs w:val="24"/>
              </w:rPr>
            </w:pPr>
            <w:hyperlink r:id="rId67" w:history="1">
              <w:r w:rsidR="0053350A">
                <w:rPr>
                  <w:rStyle w:val="Hyperlink"/>
                  <w:sz w:val="24"/>
                  <w:szCs w:val="24"/>
                </w:rPr>
                <w:t>http://www.tate.org.uk/visit/tate-modern</w:t>
              </w:r>
            </w:hyperlink>
          </w:p>
          <w:p w:rsidR="0053350A" w:rsidRDefault="0038213A" w:rsidP="000C3FE0">
            <w:pPr>
              <w:pStyle w:val="ListParagraph"/>
              <w:numPr>
                <w:ilvl w:val="0"/>
                <w:numId w:val="21"/>
              </w:numPr>
              <w:spacing w:before="0" w:after="0" w:line="240" w:lineRule="auto"/>
              <w:rPr>
                <w:rStyle w:val="Hyperlink"/>
                <w:lang w:val="en-GB"/>
              </w:rPr>
            </w:pPr>
            <w:hyperlink r:id="rId68" w:history="1">
              <w:r w:rsidR="0053350A">
                <w:rPr>
                  <w:rStyle w:val="Hyperlink"/>
                  <w:sz w:val="24"/>
                  <w:szCs w:val="24"/>
                </w:rPr>
                <w:t>http://www.vogue.com/fashion-shows</w:t>
              </w:r>
            </w:hyperlink>
          </w:p>
          <w:p w:rsidR="0053350A" w:rsidRDefault="0053350A" w:rsidP="000C3FE0">
            <w:pPr>
              <w:pStyle w:val="ListParagraph"/>
              <w:numPr>
                <w:ilvl w:val="0"/>
                <w:numId w:val="22"/>
              </w:numPr>
              <w:spacing w:before="0" w:after="0" w:line="240" w:lineRule="auto"/>
              <w:rPr>
                <w:sz w:val="24"/>
                <w:szCs w:val="24"/>
              </w:rPr>
            </w:pPr>
            <w:r>
              <w:rPr>
                <w:sz w:val="24"/>
                <w:szCs w:val="24"/>
              </w:rPr>
              <w:t xml:space="preserve">Your child will have 3 project briefs set during year 10 with a mock exam at the end of the year. In the projects students will be set  individual tasks and homework. </w:t>
            </w:r>
          </w:p>
          <w:p w:rsidR="0053350A" w:rsidRDefault="0053350A" w:rsidP="000C3FE0">
            <w:pPr>
              <w:pStyle w:val="ListParagraph"/>
              <w:numPr>
                <w:ilvl w:val="0"/>
                <w:numId w:val="22"/>
              </w:numPr>
              <w:spacing w:before="0" w:after="0" w:line="240" w:lineRule="auto"/>
              <w:rPr>
                <w:sz w:val="24"/>
                <w:szCs w:val="24"/>
              </w:rPr>
            </w:pPr>
            <w:r>
              <w:rPr>
                <w:sz w:val="24"/>
                <w:szCs w:val="24"/>
              </w:rPr>
              <w:t xml:space="preserve">In year 11, there will be another project with </w:t>
            </w:r>
            <w:proofErr w:type="gramStart"/>
            <w:r>
              <w:rPr>
                <w:sz w:val="24"/>
                <w:szCs w:val="24"/>
              </w:rPr>
              <w:t>a  mock</w:t>
            </w:r>
            <w:proofErr w:type="gramEnd"/>
            <w:r>
              <w:rPr>
                <w:sz w:val="24"/>
                <w:szCs w:val="24"/>
              </w:rPr>
              <w:t xml:space="preserve"> exam in the first term, followed by the exam criteria for the final project and exam.</w:t>
            </w:r>
          </w:p>
          <w:p w:rsidR="0053350A" w:rsidRDefault="0053350A" w:rsidP="000C3FE0">
            <w:pPr>
              <w:pStyle w:val="ListParagraph"/>
              <w:numPr>
                <w:ilvl w:val="0"/>
                <w:numId w:val="22"/>
              </w:numPr>
              <w:spacing w:before="0" w:after="0" w:line="240" w:lineRule="auto"/>
              <w:rPr>
                <w:sz w:val="24"/>
                <w:szCs w:val="24"/>
              </w:rPr>
            </w:pPr>
            <w:r>
              <w:rPr>
                <w:sz w:val="24"/>
                <w:szCs w:val="24"/>
              </w:rPr>
              <w:t>Pupils will be expected to complete homework and attend Textile clubs after school.</w:t>
            </w:r>
          </w:p>
          <w:p w:rsidR="0053350A" w:rsidRDefault="0053350A" w:rsidP="000C3FE0">
            <w:pPr>
              <w:pStyle w:val="ListParagraph"/>
              <w:numPr>
                <w:ilvl w:val="0"/>
                <w:numId w:val="22"/>
              </w:numPr>
              <w:spacing w:before="0" w:after="0" w:line="240" w:lineRule="auto"/>
              <w:rPr>
                <w:sz w:val="24"/>
                <w:szCs w:val="24"/>
              </w:rPr>
            </w:pPr>
            <w:r>
              <w:rPr>
                <w:sz w:val="24"/>
                <w:szCs w:val="24"/>
              </w:rPr>
              <w:t>The teachers will keep you updated on their progress and contact you with any concerns.</w:t>
            </w:r>
          </w:p>
          <w:p w:rsidR="0053350A" w:rsidRDefault="0053350A" w:rsidP="000C3FE0">
            <w:pPr>
              <w:pStyle w:val="ListParagraph"/>
              <w:numPr>
                <w:ilvl w:val="0"/>
                <w:numId w:val="21"/>
              </w:numPr>
              <w:spacing w:after="0"/>
              <w:rPr>
                <w:sz w:val="24"/>
                <w:szCs w:val="24"/>
              </w:rPr>
            </w:pPr>
            <w:r>
              <w:rPr>
                <w:sz w:val="24"/>
                <w:szCs w:val="24"/>
              </w:rPr>
              <w:t>If you have a sewing machine at home, any practice you can give your child will help their overall progress on the course.</w:t>
            </w:r>
          </w:p>
          <w:p w:rsidR="0053350A" w:rsidRDefault="0053350A" w:rsidP="000C3FE0">
            <w:pPr>
              <w:pStyle w:val="ListParagraph"/>
              <w:numPr>
                <w:ilvl w:val="0"/>
                <w:numId w:val="21"/>
              </w:numPr>
              <w:spacing w:after="0"/>
              <w:rPr>
                <w:sz w:val="24"/>
                <w:szCs w:val="24"/>
              </w:rPr>
            </w:pPr>
            <w:r>
              <w:rPr>
                <w:sz w:val="24"/>
                <w:szCs w:val="24"/>
              </w:rPr>
              <w:t>Homework is set in sketchbooks. Students are expected to keep them up to date in their own time.</w:t>
            </w:r>
          </w:p>
        </w:tc>
      </w:tr>
    </w:tbl>
    <w:p w:rsidR="008944F9" w:rsidRDefault="008944F9" w:rsidP="006B7D41">
      <w:pPr>
        <w:spacing w:line="240" w:lineRule="auto"/>
        <w:rPr>
          <w:sz w:val="24"/>
        </w:rPr>
      </w:pPr>
    </w:p>
    <w:p w:rsidR="001E4D96" w:rsidRDefault="001E4D96" w:rsidP="006B7D41">
      <w:pPr>
        <w:spacing w:line="240" w:lineRule="auto"/>
        <w:rPr>
          <w:sz w:val="24"/>
        </w:rPr>
      </w:pPr>
    </w:p>
    <w:p w:rsidR="001E4D96" w:rsidRDefault="001E4D96" w:rsidP="006B7D41">
      <w:pPr>
        <w:spacing w:line="240" w:lineRule="auto"/>
        <w:rPr>
          <w:sz w:val="24"/>
        </w:rPr>
      </w:pPr>
    </w:p>
    <w:p w:rsidR="001E4D96" w:rsidRPr="001E4D96" w:rsidRDefault="001E4D96" w:rsidP="001E4D96">
      <w:pPr>
        <w:spacing w:before="0" w:after="0" w:line="240" w:lineRule="auto"/>
        <w:ind w:left="-360" w:hanging="360"/>
        <w:jc w:val="center"/>
        <w:rPr>
          <w:rFonts w:ascii="Times New Roman" w:eastAsia="Times New Roman" w:hAnsi="Times New Roman" w:cs="Times New Roman"/>
          <w:sz w:val="24"/>
          <w:szCs w:val="24"/>
          <w:lang w:val="en-GB" w:eastAsia="en-GB"/>
        </w:rPr>
      </w:pPr>
      <w:r w:rsidRPr="001E4D96">
        <w:rPr>
          <w:rFonts w:ascii="Calibri" w:eastAsia="Times New Roman" w:hAnsi="Calibri" w:cs="Calibri"/>
          <w:b/>
          <w:bCs/>
          <w:color w:val="000000"/>
          <w:sz w:val="36"/>
          <w:szCs w:val="36"/>
          <w:lang w:val="en-GB" w:eastAsia="en-GB"/>
        </w:rPr>
        <w:lastRenderedPageBreak/>
        <w:t>Important Revision Links</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Default="001E4D96" w:rsidP="001E4D96">
      <w:pPr>
        <w:spacing w:before="0" w:after="0" w:line="240" w:lineRule="auto"/>
        <w:rPr>
          <w:rFonts w:ascii="Calibri" w:eastAsia="Times New Roman" w:hAnsi="Calibri" w:cs="Calibri"/>
          <w:color w:val="000000"/>
          <w:lang w:val="en-GB" w:eastAsia="en-GB"/>
        </w:rPr>
        <w:sectPr w:rsidR="001E4D96" w:rsidSect="00DE355E">
          <w:pgSz w:w="16838" w:h="11906" w:orient="landscape"/>
          <w:pgMar w:top="1134" w:right="1440" w:bottom="992" w:left="1440" w:header="709" w:footer="709" w:gutter="0"/>
          <w:cols w:space="708"/>
          <w:docGrid w:linePitch="360"/>
        </w:sect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roofErr w:type="spellStart"/>
      <w:r w:rsidRPr="001E4D96">
        <w:rPr>
          <w:rFonts w:ascii="Calibri" w:eastAsia="Times New Roman" w:hAnsi="Calibri" w:cs="Calibri"/>
          <w:color w:val="000000"/>
          <w:lang w:val="en-GB" w:eastAsia="en-GB"/>
        </w:rPr>
        <w:t>GCSEPod</w:t>
      </w:r>
      <w:proofErr w:type="spellEnd"/>
      <w:r w:rsidRPr="001E4D96">
        <w:rPr>
          <w:rFonts w:ascii="Calibri" w:eastAsia="Times New Roman" w:hAnsi="Calibri" w:cs="Calibri"/>
          <w:color w:val="000000"/>
          <w:lang w:val="en-GB" w:eastAsia="en-GB"/>
        </w:rPr>
        <w:t xml:space="preserve"> (Please see Form Tutor </w:t>
      </w:r>
      <w:r w:rsidR="009E5919">
        <w:rPr>
          <w:rFonts w:ascii="Calibri" w:eastAsia="Times New Roman" w:hAnsi="Calibri" w:cs="Calibri"/>
          <w:color w:val="000000"/>
          <w:lang w:val="en-GB" w:eastAsia="en-GB"/>
        </w:rPr>
        <w:t>i</w:t>
      </w:r>
      <w:r w:rsidRPr="001E4D96">
        <w:rPr>
          <w:rFonts w:ascii="Calibri" w:eastAsia="Times New Roman" w:hAnsi="Calibri" w:cs="Calibri"/>
          <w:color w:val="000000"/>
          <w:lang w:val="en-GB" w:eastAsia="en-GB"/>
        </w:rPr>
        <w:t>f you have forgotten your log in details) – useful for every subject</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69" w:history="1">
        <w:r w:rsidR="001E4D96" w:rsidRPr="001E4D96">
          <w:rPr>
            <w:rFonts w:ascii="Calibri" w:eastAsia="Times New Roman" w:hAnsi="Calibri" w:cs="Calibri"/>
            <w:color w:val="0000FF"/>
            <w:u w:val="single"/>
            <w:lang w:val="en-GB" w:eastAsia="en-GB"/>
          </w:rPr>
          <w:t>https://www.gcsepod.com/</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PiXL APPS (School ID – WN65; </w:t>
      </w:r>
      <w:r w:rsidR="009E5919">
        <w:rPr>
          <w:rFonts w:ascii="Calibri" w:eastAsia="Times New Roman" w:hAnsi="Calibri" w:cs="Calibri"/>
          <w:color w:val="000000"/>
          <w:lang w:val="en-GB" w:eastAsia="en-GB"/>
        </w:rPr>
        <w:t>see Mr Larner for username/password)</w:t>
      </w:r>
      <w:r w:rsidRPr="001E4D96">
        <w:rPr>
          <w:rFonts w:ascii="Calibri" w:eastAsia="Times New Roman" w:hAnsi="Calibri" w:cs="Calibri"/>
          <w:color w:val="000000"/>
          <w:lang w:val="en-GB" w:eastAsia="en-GB"/>
        </w:rPr>
        <w:tab/>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Maths</w:t>
      </w:r>
      <w:r w:rsidRPr="001E4D96">
        <w:rPr>
          <w:rFonts w:ascii="Calibri" w:eastAsia="Times New Roman" w:hAnsi="Calibri" w:cs="Calibri"/>
          <w:color w:val="000000"/>
          <w:lang w:val="en-GB" w:eastAsia="en-GB"/>
        </w:rPr>
        <w:tab/>
      </w:r>
      <w:r w:rsidRPr="001E4D96">
        <w:rPr>
          <w:rFonts w:ascii="Calibri" w:eastAsia="Times New Roman" w:hAnsi="Calibri" w:cs="Calibri"/>
          <w:color w:val="000000"/>
          <w:lang w:val="en-GB" w:eastAsia="en-GB"/>
        </w:rPr>
        <w:tab/>
      </w:r>
      <w:hyperlink r:id="rId70" w:history="1">
        <w:r w:rsidRPr="001E4D96">
          <w:rPr>
            <w:rFonts w:ascii="Calibri" w:eastAsia="Times New Roman" w:hAnsi="Calibri" w:cs="Calibri"/>
            <w:color w:val="0000FF"/>
            <w:u w:val="single"/>
            <w:lang w:val="en-GB" w:eastAsia="en-GB"/>
          </w:rPr>
          <w:t>https://mathsapp.pixl.org.uk</w:t>
        </w:r>
      </w:hyperlink>
      <w:r w:rsidRPr="001E4D96">
        <w:rPr>
          <w:rFonts w:ascii="Calibri" w:eastAsia="Times New Roman" w:hAnsi="Calibri" w:cs="Calibri"/>
          <w:color w:val="000000"/>
          <w:lang w:val="en-GB" w:eastAsia="en-GB"/>
        </w:rPr>
        <w:t xml:space="preserve"> and </w:t>
      </w:r>
      <w:hyperlink r:id="rId71" w:history="1">
        <w:r w:rsidRPr="001E4D96">
          <w:rPr>
            <w:rFonts w:ascii="Calibri" w:eastAsia="Times New Roman" w:hAnsi="Calibri" w:cs="Calibri"/>
            <w:color w:val="0000FF"/>
            <w:u w:val="single"/>
            <w:lang w:val="en-GB" w:eastAsia="en-GB"/>
          </w:rPr>
          <w:t>https://timestable.pixl.org.uk/</w:t>
        </w:r>
      </w:hyperlink>
      <w:r w:rsidRPr="001E4D96">
        <w:rPr>
          <w:rFonts w:ascii="Calibri" w:eastAsia="Times New Roman" w:hAnsi="Calibri" w:cs="Calibri"/>
          <w:color w:val="000000"/>
          <w:lang w:val="en-GB" w:eastAsia="en-GB"/>
        </w:rPr>
        <w:t xml:space="preserve"> for times tables</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English Lit</w:t>
      </w:r>
      <w:r w:rsidRPr="001E4D96">
        <w:rPr>
          <w:rFonts w:ascii="Calibri" w:eastAsia="Times New Roman" w:hAnsi="Calibri" w:cs="Calibri"/>
          <w:color w:val="000000"/>
          <w:lang w:val="en-GB" w:eastAsia="en-GB"/>
        </w:rPr>
        <w:tab/>
      </w:r>
      <w:hyperlink r:id="rId72" w:history="1">
        <w:r w:rsidRPr="001E4D96">
          <w:rPr>
            <w:rFonts w:ascii="Calibri" w:eastAsia="Times New Roman" w:hAnsi="Calibri" w:cs="Calibri"/>
            <w:color w:val="0000FF"/>
            <w:u w:val="single"/>
            <w:lang w:val="en-GB" w:eastAsia="en-GB"/>
          </w:rPr>
          <w:t>https://englishapp.pixl.org.uk/</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Geography</w:t>
      </w:r>
      <w:r w:rsidRPr="001E4D96">
        <w:rPr>
          <w:rFonts w:ascii="Calibri" w:eastAsia="Times New Roman" w:hAnsi="Calibri" w:cs="Calibri"/>
          <w:color w:val="000000"/>
          <w:lang w:val="en-GB" w:eastAsia="en-GB"/>
        </w:rPr>
        <w:tab/>
      </w:r>
      <w:hyperlink r:id="rId73" w:history="1">
        <w:r w:rsidRPr="001E4D96">
          <w:rPr>
            <w:rFonts w:ascii="Calibri" w:eastAsia="Times New Roman" w:hAnsi="Calibri" w:cs="Calibri"/>
            <w:color w:val="0000FF"/>
            <w:u w:val="single"/>
            <w:lang w:val="en-GB" w:eastAsia="en-GB"/>
          </w:rPr>
          <w:t>https://geographyapp.pixl.org.uk/</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History</w:t>
      </w:r>
      <w:r w:rsidRPr="001E4D96">
        <w:rPr>
          <w:rFonts w:ascii="Calibri" w:eastAsia="Times New Roman" w:hAnsi="Calibri" w:cs="Calibri"/>
          <w:color w:val="000000"/>
          <w:lang w:val="en-GB" w:eastAsia="en-GB"/>
        </w:rPr>
        <w:tab/>
      </w:r>
      <w:r w:rsidRPr="001E4D96">
        <w:rPr>
          <w:rFonts w:ascii="Calibri" w:eastAsia="Times New Roman" w:hAnsi="Calibri" w:cs="Calibri"/>
          <w:color w:val="000000"/>
          <w:lang w:val="en-GB" w:eastAsia="en-GB"/>
        </w:rPr>
        <w:tab/>
      </w:r>
      <w:hyperlink r:id="rId74" w:history="1">
        <w:r w:rsidRPr="001E4D96">
          <w:rPr>
            <w:rFonts w:ascii="Calibri" w:eastAsia="Times New Roman" w:hAnsi="Calibri" w:cs="Calibri"/>
            <w:color w:val="0000FF"/>
            <w:u w:val="single"/>
            <w:lang w:val="en-GB" w:eastAsia="en-GB"/>
          </w:rPr>
          <w:t>https://historyapp.pixl.org.uk/</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Subject specific Vocabulary </w:t>
      </w:r>
      <w:hyperlink r:id="rId75" w:history="1">
        <w:r w:rsidRPr="001E4D96">
          <w:rPr>
            <w:rFonts w:ascii="Calibri" w:eastAsia="Times New Roman" w:hAnsi="Calibri" w:cs="Calibri"/>
            <w:color w:val="0000FF"/>
            <w:u w:val="single"/>
            <w:lang w:val="en-GB" w:eastAsia="en-GB"/>
          </w:rPr>
          <w:t>https://vocab.pixl.org.uk/Vocabulary.html</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English</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Mr </w:t>
      </w:r>
      <w:proofErr w:type="spellStart"/>
      <w:r w:rsidRPr="001E4D96">
        <w:rPr>
          <w:rFonts w:ascii="Calibri" w:eastAsia="Times New Roman" w:hAnsi="Calibri" w:cs="Calibri"/>
          <w:color w:val="000000"/>
          <w:lang w:val="en-GB" w:eastAsia="en-GB"/>
        </w:rPr>
        <w:t>Bruff</w:t>
      </w:r>
      <w:proofErr w:type="spellEnd"/>
      <w:r w:rsidRPr="001E4D96">
        <w:rPr>
          <w:rFonts w:ascii="Calibri" w:eastAsia="Times New Roman" w:hAnsi="Calibri" w:cs="Calibri"/>
          <w:color w:val="000000"/>
          <w:lang w:val="en-GB" w:eastAsia="en-GB"/>
        </w:rPr>
        <w:t xml:space="preserve"> videos - </w:t>
      </w:r>
      <w:hyperlink r:id="rId76" w:history="1">
        <w:r w:rsidRPr="001E4D96">
          <w:rPr>
            <w:rFonts w:ascii="Calibri" w:eastAsia="Times New Roman" w:hAnsi="Calibri" w:cs="Calibri"/>
            <w:color w:val="1155CC"/>
            <w:u w:val="single"/>
            <w:lang w:val="en-GB" w:eastAsia="en-GB"/>
          </w:rPr>
          <w:t>https://www.youtube.com/user/mrbruff</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English Language - </w:t>
      </w:r>
      <w:hyperlink r:id="rId77" w:history="1">
        <w:r w:rsidRPr="001E4D96">
          <w:rPr>
            <w:rFonts w:ascii="Calibri" w:eastAsia="Times New Roman" w:hAnsi="Calibri" w:cs="Calibri"/>
            <w:color w:val="1155CC"/>
            <w:u w:val="single"/>
            <w:lang w:val="en-GB" w:eastAsia="en-GB"/>
          </w:rPr>
          <w:t>https://www.bbc.co.uk/bitesize/examspecs/zcbchv4</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English Literature - </w:t>
      </w:r>
      <w:hyperlink r:id="rId78" w:history="1">
        <w:r w:rsidRPr="001E4D96">
          <w:rPr>
            <w:rFonts w:ascii="Calibri" w:eastAsia="Times New Roman" w:hAnsi="Calibri" w:cs="Calibri"/>
            <w:color w:val="1155CC"/>
            <w:u w:val="single"/>
            <w:lang w:val="en-GB" w:eastAsia="en-GB"/>
          </w:rPr>
          <w:t>https://www.bbc.co.uk/bitesize/examspecs/zxqncwx</w:t>
        </w:r>
      </w:hyperlink>
      <w:r w:rsidRPr="001E4D96">
        <w:rPr>
          <w:rFonts w:ascii="Calibri" w:eastAsia="Times New Roman" w:hAnsi="Calibri" w:cs="Calibri"/>
          <w:color w:val="000000"/>
          <w:lang w:val="en-GB" w:eastAsia="en-GB"/>
        </w:rPr>
        <w:t xml:space="preserve"> (not all Power and Conflict Poems are up to date on this link)</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Maths (see Maths teacher for more details)</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roofErr w:type="spellStart"/>
      <w:r w:rsidRPr="001E4D96">
        <w:rPr>
          <w:rFonts w:ascii="Calibri" w:eastAsia="Times New Roman" w:hAnsi="Calibri" w:cs="Calibri"/>
          <w:color w:val="000000"/>
          <w:lang w:val="en-GB" w:eastAsia="en-GB"/>
        </w:rPr>
        <w:t>Mathswatch</w:t>
      </w:r>
      <w:proofErr w:type="spellEnd"/>
      <w:r w:rsidRPr="001E4D96">
        <w:rPr>
          <w:rFonts w:ascii="Calibri" w:eastAsia="Times New Roman" w:hAnsi="Calibri" w:cs="Calibri"/>
          <w:color w:val="000000"/>
          <w:lang w:val="en-GB" w:eastAsia="en-GB"/>
        </w:rPr>
        <w:tab/>
      </w:r>
      <w:hyperlink r:id="rId79" w:history="1">
        <w:r w:rsidRPr="001E4D96">
          <w:rPr>
            <w:rFonts w:ascii="Calibri" w:eastAsia="Times New Roman" w:hAnsi="Calibri" w:cs="Calibri"/>
            <w:color w:val="0000FF"/>
            <w:u w:val="single"/>
            <w:lang w:val="en-GB" w:eastAsia="en-GB"/>
          </w:rPr>
          <w:t>https://vle.mathswatch.co.uk</w:t>
        </w:r>
      </w:hyperlink>
      <w:r w:rsidRPr="001E4D96">
        <w:rPr>
          <w:rFonts w:ascii="Calibri" w:eastAsia="Times New Roman" w:hAnsi="Calibri" w:cs="Calibri"/>
          <w:color w:val="000000"/>
          <w:lang w:val="en-GB" w:eastAsia="en-GB"/>
        </w:rPr>
        <w:t xml:space="preserve"> (</w:t>
      </w:r>
      <w:r w:rsidRPr="001E4D96">
        <w:rPr>
          <w:rFonts w:ascii="Calibri" w:eastAsia="Times New Roman" w:hAnsi="Calibri" w:cs="Calibri"/>
          <w:color w:val="222222"/>
          <w:lang w:val="en-GB" w:eastAsia="en-GB"/>
        </w:rPr>
        <w:t>Username</w:t>
      </w:r>
      <w:r w:rsidR="009E5919">
        <w:rPr>
          <w:rFonts w:ascii="Calibri" w:eastAsia="Times New Roman" w:hAnsi="Calibri" w:cs="Calibri"/>
          <w:color w:val="222222"/>
          <w:lang w:val="en-GB" w:eastAsia="en-GB"/>
        </w:rPr>
        <w:t xml:space="preserve"> </w:t>
      </w:r>
      <w:r w:rsidRPr="001E4D96">
        <w:rPr>
          <w:rFonts w:ascii="Calibri" w:eastAsia="Times New Roman" w:hAnsi="Calibri" w:cs="Calibri"/>
          <w:color w:val="222222"/>
          <w:lang w:val="en-GB" w:eastAsia="en-GB"/>
        </w:rPr>
        <w:t xml:space="preserve">(4digit computer </w:t>
      </w:r>
      <w:proofErr w:type="gramStart"/>
      <w:r w:rsidRPr="001E4D96">
        <w:rPr>
          <w:rFonts w:ascii="Calibri" w:eastAsia="Times New Roman" w:hAnsi="Calibri" w:cs="Calibri"/>
          <w:color w:val="222222"/>
          <w:lang w:val="en-GB" w:eastAsia="en-GB"/>
        </w:rPr>
        <w:t>login)@</w:t>
      </w:r>
      <w:proofErr w:type="spellStart"/>
      <w:proofErr w:type="gramEnd"/>
      <w:r w:rsidRPr="001E4D96">
        <w:rPr>
          <w:rFonts w:ascii="Calibri" w:eastAsia="Times New Roman" w:hAnsi="Calibri" w:cs="Calibri"/>
          <w:color w:val="222222"/>
          <w:lang w:val="en-GB" w:eastAsia="en-GB"/>
        </w:rPr>
        <w:t>winchmore</w:t>
      </w:r>
      <w:proofErr w:type="spellEnd"/>
      <w:r w:rsidRPr="001E4D96">
        <w:rPr>
          <w:rFonts w:ascii="Calibri" w:eastAsia="Times New Roman" w:hAnsi="Calibri" w:cs="Calibri"/>
          <w:color w:val="222222"/>
          <w:lang w:val="en-GB" w:eastAsia="en-GB"/>
        </w:rPr>
        <w:t xml:space="preserve">: Password: </w:t>
      </w:r>
      <w:proofErr w:type="spellStart"/>
      <w:r w:rsidRPr="001E4D96">
        <w:rPr>
          <w:rFonts w:ascii="Calibri" w:eastAsia="Times New Roman" w:hAnsi="Calibri" w:cs="Calibri"/>
          <w:color w:val="222222"/>
          <w:lang w:val="en-GB" w:eastAsia="en-GB"/>
        </w:rPr>
        <w:t>winchmore</w:t>
      </w:r>
      <w:proofErr w:type="spellEnd"/>
      <w:r w:rsidRPr="001E4D96">
        <w:rPr>
          <w:rFonts w:ascii="Calibri" w:eastAsia="Times New Roman" w:hAnsi="Calibri" w:cs="Calibri"/>
          <w:color w:val="222222"/>
          <w:lang w:val="en-GB" w:eastAsia="en-GB"/>
        </w:rPr>
        <w:t>)</w:t>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Maths Genie</w:t>
      </w:r>
      <w:r w:rsidRPr="001E4D96">
        <w:rPr>
          <w:rFonts w:ascii="Calibri" w:eastAsia="Times New Roman" w:hAnsi="Calibri" w:cs="Calibri"/>
          <w:color w:val="000000"/>
          <w:lang w:val="en-GB" w:eastAsia="en-GB"/>
        </w:rPr>
        <w:tab/>
      </w:r>
      <w:hyperlink r:id="rId80" w:history="1">
        <w:r w:rsidRPr="001E4D96">
          <w:rPr>
            <w:rFonts w:ascii="Calibri" w:eastAsia="Times New Roman" w:hAnsi="Calibri" w:cs="Calibri"/>
            <w:color w:val="0000FF"/>
            <w:u w:val="single"/>
            <w:lang w:val="en-GB" w:eastAsia="en-GB"/>
          </w:rPr>
          <w:t>https://www.mathsgenie.co.uk/gcse.html</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xml:space="preserve">Other websites </w:t>
      </w:r>
      <w:hyperlink r:id="rId81" w:history="1">
        <w:r w:rsidRPr="001E4D96">
          <w:rPr>
            <w:rFonts w:ascii="Calibri" w:eastAsia="Times New Roman" w:hAnsi="Calibri" w:cs="Calibri"/>
            <w:color w:val="0000FF"/>
            <w:u w:val="single"/>
            <w:lang w:val="en-GB" w:eastAsia="en-GB"/>
          </w:rPr>
          <w:t>http://www.emaths.co.uk</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w:t>
      </w:r>
      <w:hyperlink r:id="rId82" w:history="1">
        <w:r w:rsidRPr="001E4D96">
          <w:rPr>
            <w:rFonts w:ascii="Calibri" w:eastAsia="Times New Roman" w:hAnsi="Calibri" w:cs="Calibri"/>
            <w:color w:val="0000FF"/>
            <w:u w:val="single"/>
            <w:lang w:val="en-GB" w:eastAsia="en-GB"/>
          </w:rPr>
          <w:t>http://www.emaths.org</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w:t>
      </w:r>
      <w:hyperlink r:id="rId83" w:history="1">
        <w:r w:rsidRPr="001E4D96">
          <w:rPr>
            <w:rFonts w:ascii="Calibri" w:eastAsia="Times New Roman" w:hAnsi="Calibri" w:cs="Calibri"/>
            <w:color w:val="0000FF"/>
            <w:u w:val="single"/>
            <w:lang w:val="en-GB" w:eastAsia="en-GB"/>
          </w:rPr>
          <w:t>http://www.mymaths.co.uk</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                             </w:t>
      </w:r>
      <w:hyperlink r:id="rId84" w:history="1">
        <w:r w:rsidRPr="001E4D96">
          <w:rPr>
            <w:rFonts w:ascii="Calibri" w:eastAsia="Times New Roman" w:hAnsi="Calibri" w:cs="Calibri"/>
            <w:color w:val="0000FF"/>
            <w:u w:val="single"/>
            <w:lang w:val="en-GB" w:eastAsia="en-GB"/>
          </w:rPr>
          <w:t>http://www.gcsemathspastpapers.com</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MFL (see Languages teacher for Login)</w:t>
      </w:r>
      <w:r w:rsidRPr="001E4D96">
        <w:rPr>
          <w:rFonts w:ascii="Calibri" w:eastAsia="Times New Roman" w:hAnsi="Calibri" w:cs="Calibri"/>
          <w:color w:val="000000"/>
          <w:lang w:val="en-GB" w:eastAsia="en-GB"/>
        </w:rPr>
        <w:tab/>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85" w:history="1">
        <w:r w:rsidR="001E4D96" w:rsidRPr="001E4D96">
          <w:rPr>
            <w:rFonts w:ascii="Calibri" w:eastAsia="Times New Roman" w:hAnsi="Calibri" w:cs="Calibri"/>
            <w:color w:val="0000FF"/>
            <w:u w:val="single"/>
            <w:lang w:val="en-GB" w:eastAsia="en-GB"/>
          </w:rPr>
          <w:t>https://www.memrise.com/</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86" w:history="1">
        <w:r w:rsidR="001E4D96" w:rsidRPr="001E4D96">
          <w:rPr>
            <w:rFonts w:ascii="Calibri" w:eastAsia="Times New Roman" w:hAnsi="Calibri" w:cs="Calibri"/>
            <w:color w:val="0000FF"/>
            <w:u w:val="single"/>
            <w:lang w:val="en-GB" w:eastAsia="en-GB"/>
          </w:rPr>
          <w:t>https://www.linguascope.com/</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87" w:history="1">
        <w:r w:rsidR="001E4D96" w:rsidRPr="001E4D96">
          <w:rPr>
            <w:rFonts w:ascii="Calibri" w:eastAsia="Times New Roman" w:hAnsi="Calibri" w:cs="Calibri"/>
            <w:color w:val="0000FF"/>
            <w:u w:val="single"/>
            <w:lang w:val="en-GB" w:eastAsia="en-GB"/>
          </w:rPr>
          <w:t>https://www.duolingo.com/</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ab/>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Geography, History and RE (see Humanities teacher for Login)</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88" w:history="1">
        <w:r w:rsidR="001E4D96" w:rsidRPr="001E4D96">
          <w:rPr>
            <w:rFonts w:ascii="Calibri" w:eastAsia="Times New Roman" w:hAnsi="Calibri" w:cs="Calibri"/>
            <w:color w:val="0000FF"/>
            <w:u w:val="single"/>
            <w:lang w:val="en-GB" w:eastAsia="en-GB"/>
          </w:rPr>
          <w:t>https://www.doddlelearn.co.uk</w:t>
        </w:r>
        <w:r w:rsidR="001E4D96" w:rsidRPr="001E4D96">
          <w:rPr>
            <w:rFonts w:ascii="Calibri" w:eastAsia="Times New Roman" w:hAnsi="Calibri" w:cs="Calibri"/>
            <w:color w:val="000000"/>
            <w:lang w:val="en-GB" w:eastAsia="en-GB"/>
          </w:rPr>
          <w:tab/>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Science</w:t>
      </w:r>
      <w:r w:rsidRPr="001E4D96">
        <w:rPr>
          <w:rFonts w:ascii="Calibri" w:eastAsia="Times New Roman" w:hAnsi="Calibri" w:cs="Calibri"/>
          <w:color w:val="000000"/>
          <w:lang w:val="en-GB" w:eastAsia="en-GB"/>
        </w:rPr>
        <w:tab/>
        <w:t>(see Science teacher for Login)</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89" w:history="1">
        <w:r w:rsidR="001E4D96" w:rsidRPr="001E4D96">
          <w:rPr>
            <w:rFonts w:ascii="Calibri" w:eastAsia="Times New Roman" w:hAnsi="Calibri" w:cs="Calibri"/>
            <w:color w:val="0000FF"/>
            <w:u w:val="single"/>
            <w:lang w:val="en-GB" w:eastAsia="en-GB"/>
          </w:rPr>
          <w:t>https://www.educake.co.uk/</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0" w:history="1">
        <w:r w:rsidR="001E4D96" w:rsidRPr="001E4D96">
          <w:rPr>
            <w:rFonts w:ascii="Calibri" w:eastAsia="Times New Roman" w:hAnsi="Calibri" w:cs="Calibri"/>
            <w:color w:val="0000FF"/>
            <w:u w:val="single"/>
            <w:lang w:val="en-GB" w:eastAsia="en-GB"/>
          </w:rPr>
          <w:t>https://www.kerboodle.com</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ab/>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Computer Science</w:t>
      </w:r>
      <w:r w:rsidRPr="001E4D96">
        <w:rPr>
          <w:rFonts w:ascii="Calibri" w:eastAsia="Times New Roman" w:hAnsi="Calibri" w:cs="Calibri"/>
          <w:color w:val="000000"/>
          <w:lang w:val="en-GB" w:eastAsia="en-GB"/>
        </w:rPr>
        <w:tab/>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1" w:history="1">
        <w:r w:rsidR="001E4D96" w:rsidRPr="001E4D96">
          <w:rPr>
            <w:rFonts w:ascii="Calibri" w:eastAsia="Times New Roman" w:hAnsi="Calibri" w:cs="Calibri"/>
            <w:color w:val="0000FF"/>
            <w:u w:val="single"/>
            <w:lang w:val="en-GB" w:eastAsia="en-GB"/>
          </w:rPr>
          <w:t>https://www.cambridgegcsecomputing.org/</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2" w:history="1">
        <w:r w:rsidR="001E4D96" w:rsidRPr="001E4D96">
          <w:rPr>
            <w:rFonts w:ascii="Calibri" w:eastAsia="Times New Roman" w:hAnsi="Calibri" w:cs="Calibri"/>
            <w:color w:val="0000FF"/>
            <w:u w:val="single"/>
            <w:lang w:val="en-GB" w:eastAsia="en-GB"/>
          </w:rPr>
          <w:t>https://www.youtube.com/playlist?list=PLCiOXwirraUAvkTPDWeeSqAKty3LAG37-</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3" w:history="1">
        <w:r w:rsidR="001E4D96" w:rsidRPr="001E4D96">
          <w:rPr>
            <w:rFonts w:ascii="Calibri" w:eastAsia="Times New Roman" w:hAnsi="Calibri" w:cs="Calibri"/>
            <w:color w:val="0000FF"/>
            <w:u w:val="single"/>
            <w:lang w:val="en-GB" w:eastAsia="en-GB"/>
          </w:rPr>
          <w:t>https://drive.google.com/drive/folders/1uRkK-0NjxZuPnEx_VY52HqjZh3r_SB1P?usp=sharing</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4" w:history="1">
        <w:r w:rsidR="001E4D96" w:rsidRPr="001E4D96">
          <w:rPr>
            <w:rFonts w:ascii="Calibri" w:eastAsia="Times New Roman" w:hAnsi="Calibri" w:cs="Calibri"/>
            <w:color w:val="0000FF"/>
            <w:u w:val="single"/>
            <w:lang w:val="en-GB" w:eastAsia="en-GB"/>
          </w:rPr>
          <w:t>www.python.org</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ab/>
      </w: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GCSE Business</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5" w:history="1">
        <w:r w:rsidR="001E4D96" w:rsidRPr="001E4D96">
          <w:rPr>
            <w:rFonts w:ascii="Calibri" w:eastAsia="Times New Roman" w:hAnsi="Calibri" w:cs="Calibri"/>
            <w:color w:val="0000FF"/>
            <w:u w:val="single"/>
            <w:lang w:val="en-GB" w:eastAsia="en-GB"/>
          </w:rPr>
          <w:t>http://www.businessed.co.uk/index.php/home/activities/gcse-activities/edexcel-gcse-activities</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6" w:history="1">
        <w:r w:rsidR="001E4D96" w:rsidRPr="001E4D96">
          <w:rPr>
            <w:rFonts w:ascii="Calibri" w:eastAsia="Times New Roman" w:hAnsi="Calibri" w:cs="Calibri"/>
            <w:color w:val="0000FF"/>
            <w:u w:val="single"/>
            <w:lang w:val="en-GB" w:eastAsia="en-GB"/>
          </w:rPr>
          <w:t>Http://www.businessstudiesonline.co.uk/gcsebusiness/activities/activitymenu.htm</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Free Collins Flash Cards</w:t>
      </w:r>
      <w:r w:rsidRPr="001E4D96">
        <w:rPr>
          <w:rFonts w:ascii="Calibri" w:eastAsia="Times New Roman" w:hAnsi="Calibri" w:cs="Calibri"/>
          <w:color w:val="000000"/>
          <w:lang w:val="en-GB" w:eastAsia="en-GB"/>
        </w:rPr>
        <w:tab/>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7" w:history="1">
        <w:r w:rsidR="001E4D96" w:rsidRPr="001E4D96">
          <w:rPr>
            <w:rFonts w:ascii="Calibri" w:eastAsia="Times New Roman" w:hAnsi="Calibri" w:cs="Calibri"/>
            <w:color w:val="0000FF"/>
            <w:u w:val="single"/>
            <w:lang w:val="en-GB" w:eastAsia="en-GB"/>
          </w:rPr>
          <w:t>https://collins.co.uk/pages/revision-collins-gcse-revision-flashcards-resources</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BBC Bitesize</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8" w:history="1">
        <w:r w:rsidR="001E4D96" w:rsidRPr="001E4D96">
          <w:rPr>
            <w:rFonts w:ascii="Calibri" w:eastAsia="Times New Roman" w:hAnsi="Calibri" w:cs="Calibri"/>
            <w:color w:val="0000FF"/>
            <w:u w:val="single"/>
            <w:lang w:val="en-GB" w:eastAsia="en-GB"/>
          </w:rPr>
          <w:t>https://www.bbc.com/education/levels/z98jmp3</w:t>
        </w:r>
      </w:hyperlink>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p>
    <w:p w:rsidR="001E4D96" w:rsidRPr="001E4D96" w:rsidRDefault="001E4D96" w:rsidP="001E4D96">
      <w:pPr>
        <w:spacing w:before="0" w:after="0" w:line="240" w:lineRule="auto"/>
        <w:rPr>
          <w:rFonts w:ascii="Times New Roman" w:eastAsia="Times New Roman" w:hAnsi="Times New Roman" w:cs="Times New Roman"/>
          <w:sz w:val="24"/>
          <w:szCs w:val="24"/>
          <w:lang w:val="en-GB" w:eastAsia="en-GB"/>
        </w:rPr>
      </w:pPr>
      <w:r w:rsidRPr="001E4D96">
        <w:rPr>
          <w:rFonts w:ascii="Calibri" w:eastAsia="Times New Roman" w:hAnsi="Calibri" w:cs="Calibri"/>
          <w:color w:val="000000"/>
          <w:lang w:val="en-GB" w:eastAsia="en-GB"/>
        </w:rPr>
        <w:t>Exam Boards</w:t>
      </w:r>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99" w:history="1">
        <w:r w:rsidR="001E4D96" w:rsidRPr="001E4D96">
          <w:rPr>
            <w:rFonts w:ascii="Calibri" w:eastAsia="Times New Roman" w:hAnsi="Calibri" w:cs="Calibri"/>
            <w:color w:val="0000FF"/>
            <w:u w:val="single"/>
            <w:lang w:val="en-GB" w:eastAsia="en-GB"/>
          </w:rPr>
          <w:t>https://www.aqa.org.uk/qualifications</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100" w:history="1">
        <w:r w:rsidR="001E4D96" w:rsidRPr="001E4D96">
          <w:rPr>
            <w:rFonts w:ascii="Calibri" w:eastAsia="Times New Roman" w:hAnsi="Calibri" w:cs="Calibri"/>
            <w:color w:val="0000FF"/>
            <w:u w:val="single"/>
            <w:lang w:val="en-GB" w:eastAsia="en-GB"/>
          </w:rPr>
          <w:t>https://www.ncfe.org.uk</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101" w:history="1">
        <w:r w:rsidR="001E4D96" w:rsidRPr="001E4D96">
          <w:rPr>
            <w:rFonts w:ascii="Calibri" w:eastAsia="Times New Roman" w:hAnsi="Calibri" w:cs="Calibri"/>
            <w:color w:val="0000FF"/>
            <w:u w:val="single"/>
            <w:lang w:val="en-GB" w:eastAsia="en-GB"/>
          </w:rPr>
          <w:t>https://qualifications.pearson.com/en/qualifications/edexcel-gcses.html</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102" w:history="1">
        <w:r w:rsidR="001E4D96" w:rsidRPr="001E4D96">
          <w:rPr>
            <w:rFonts w:ascii="Calibri" w:eastAsia="Times New Roman" w:hAnsi="Calibri" w:cs="Calibri"/>
            <w:color w:val="0000FF"/>
            <w:u w:val="single"/>
            <w:lang w:val="en-GB" w:eastAsia="en-GB"/>
          </w:rPr>
          <w:t>https://www.ocr.org.uk/qualifications/gcse/</w:t>
        </w:r>
      </w:hyperlink>
    </w:p>
    <w:p w:rsidR="001E4D96" w:rsidRPr="001E4D96" w:rsidRDefault="0038213A" w:rsidP="001E4D96">
      <w:pPr>
        <w:spacing w:before="0" w:after="0" w:line="240" w:lineRule="auto"/>
        <w:rPr>
          <w:rFonts w:ascii="Times New Roman" w:eastAsia="Times New Roman" w:hAnsi="Times New Roman" w:cs="Times New Roman"/>
          <w:sz w:val="24"/>
          <w:szCs w:val="24"/>
          <w:lang w:val="en-GB" w:eastAsia="en-GB"/>
        </w:rPr>
      </w:pPr>
      <w:hyperlink r:id="rId103" w:history="1">
        <w:r w:rsidR="001E4D96" w:rsidRPr="001E4D96">
          <w:rPr>
            <w:rFonts w:ascii="Calibri" w:eastAsia="Times New Roman" w:hAnsi="Calibri" w:cs="Calibri"/>
            <w:color w:val="0000FF"/>
            <w:u w:val="single"/>
            <w:lang w:val="en-GB" w:eastAsia="en-GB"/>
          </w:rPr>
          <w:t>https://eduqas.co.uk/</w:t>
        </w:r>
      </w:hyperlink>
      <w:r w:rsidR="001E4D96" w:rsidRPr="001E4D96">
        <w:rPr>
          <w:rFonts w:ascii="Calibri" w:eastAsia="Times New Roman" w:hAnsi="Calibri" w:cs="Calibri"/>
          <w:color w:val="1F497D"/>
          <w:lang w:val="en-GB" w:eastAsia="en-GB"/>
        </w:rPr>
        <w:t> </w:t>
      </w:r>
    </w:p>
    <w:p w:rsidR="001E4D96" w:rsidRDefault="001E4D96" w:rsidP="006B7D41">
      <w:pPr>
        <w:spacing w:line="240" w:lineRule="auto"/>
        <w:rPr>
          <w:sz w:val="24"/>
        </w:rPr>
        <w:sectPr w:rsidR="001E4D96" w:rsidSect="001E4D96">
          <w:type w:val="continuous"/>
          <w:pgSz w:w="16838" w:h="11906" w:orient="landscape"/>
          <w:pgMar w:top="1134" w:right="1440" w:bottom="992" w:left="1440" w:header="709" w:footer="709" w:gutter="0"/>
          <w:cols w:num="2" w:space="708"/>
          <w:docGrid w:linePitch="360"/>
        </w:sectPr>
      </w:pPr>
    </w:p>
    <w:p w:rsidR="001E4D96" w:rsidRDefault="009E5919" w:rsidP="006B7D41">
      <w:pPr>
        <w:spacing w:line="240" w:lineRule="auto"/>
        <w:rPr>
          <w:sz w:val="24"/>
        </w:rPr>
      </w:pPr>
      <w:r>
        <w:rPr>
          <w:noProof/>
          <w:lang w:val="en-GB"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937260</wp:posOffset>
                </wp:positionV>
                <wp:extent cx="238125" cy="742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38125"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6EAC6" id="Rectangle 8" o:spid="_x0000_s1026" style="position:absolute;margin-left:9pt;margin-top:73.8pt;width:18.75pt;height: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" fillcolor="white [3212]" strokecolor="white [3212]" strokeweight="1pt"/>
            </w:pict>
          </mc:Fallback>
        </mc:AlternateContent>
      </w:r>
      <w:r w:rsidR="001E4D96">
        <w:rPr>
          <w:noProof/>
          <w:lang w:val="en-GB" w:eastAsia="en-GB"/>
        </w:rPr>
        <w:drawing>
          <wp:inline distT="0" distB="0" distL="0" distR="0" wp14:anchorId="7F697285" wp14:editId="0B5B480A">
            <wp:extent cx="8982075" cy="6287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1154" t="16239" r="21154" b="11966"/>
                    <a:stretch/>
                  </pic:blipFill>
                  <pic:spPr bwMode="auto">
                    <a:xfrm>
                      <a:off x="0" y="0"/>
                      <a:ext cx="8982075" cy="6287453"/>
                    </a:xfrm>
                    <a:prstGeom prst="rect">
                      <a:avLst/>
                    </a:prstGeom>
                    <a:ln>
                      <a:noFill/>
                    </a:ln>
                    <a:extLst>
                      <a:ext uri="{53640926-AAD7-44D8-BBD7-CCE9431645EC}">
                        <a14:shadowObscured xmlns:a14="http://schemas.microsoft.com/office/drawing/2010/main"/>
                      </a:ext>
                    </a:extLst>
                  </pic:spPr>
                </pic:pic>
              </a:graphicData>
            </a:graphic>
          </wp:inline>
        </w:drawing>
      </w:r>
    </w:p>
    <w:p w:rsidR="001E4D96" w:rsidRDefault="00175055" w:rsidP="006B7D41">
      <w:pPr>
        <w:spacing w:line="240" w:lineRule="auto"/>
        <w:rPr>
          <w:sz w:val="24"/>
        </w:rPr>
      </w:pPr>
      <w:r>
        <w:rPr>
          <w:sz w:val="24"/>
        </w:rPr>
        <w:lastRenderedPageBreak/>
        <w:t xml:space="preserve">                         </w:t>
      </w:r>
      <w:r w:rsidR="004C745F">
        <w:rPr>
          <w:noProof/>
          <w:lang w:val="en-GB" w:eastAsia="en-GB"/>
        </w:rPr>
        <w:drawing>
          <wp:inline distT="0" distB="0" distL="0" distR="0" wp14:anchorId="69FF088F" wp14:editId="0986B7FC">
            <wp:extent cx="7286625" cy="635449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2323" t="24122" r="43404" b="22742"/>
                    <a:stretch/>
                  </pic:blipFill>
                  <pic:spPr bwMode="auto">
                    <a:xfrm>
                      <a:off x="0" y="0"/>
                      <a:ext cx="7285744" cy="6353731"/>
                    </a:xfrm>
                    <a:prstGeom prst="rect">
                      <a:avLst/>
                    </a:prstGeom>
                    <a:ln>
                      <a:noFill/>
                    </a:ln>
                    <a:extLst>
                      <a:ext uri="{53640926-AAD7-44D8-BBD7-CCE9431645EC}">
                        <a14:shadowObscured xmlns:a14="http://schemas.microsoft.com/office/drawing/2010/main"/>
                      </a:ext>
                    </a:extLst>
                  </pic:spPr>
                </pic:pic>
              </a:graphicData>
            </a:graphic>
          </wp:inline>
        </w:drawing>
      </w:r>
    </w:p>
    <w:sectPr w:rsidR="001E4D96" w:rsidSect="001E4D96">
      <w:type w:val="continuous"/>
      <w:pgSz w:w="16838" w:h="11906" w:orient="landscape"/>
      <w:pgMar w:top="1134"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13A" w:rsidRDefault="0038213A">
      <w:pPr>
        <w:spacing w:after="0" w:line="240" w:lineRule="auto"/>
      </w:pPr>
      <w:r>
        <w:separator/>
      </w:r>
    </w:p>
  </w:endnote>
  <w:endnote w:type="continuationSeparator" w:id="0">
    <w:p w:rsidR="0038213A" w:rsidRDefault="0038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2040503050306020203"/>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vantGarde Bk BT">
    <w:altName w:val="Century Gothic"/>
    <w:charset w:val="00"/>
    <w:family w:val="swiss"/>
    <w:pitch w:val="variable"/>
    <w:sig w:usb0="00000087" w:usb1="00000000" w:usb2="00000000" w:usb3="00000000" w:csb0="0000001B"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Karbon-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13A" w:rsidRDefault="0038213A">
      <w:pPr>
        <w:spacing w:after="0" w:line="240" w:lineRule="auto"/>
      </w:pPr>
      <w:r>
        <w:separator/>
      </w:r>
    </w:p>
  </w:footnote>
  <w:footnote w:type="continuationSeparator" w:id="0">
    <w:p w:rsidR="0038213A" w:rsidRDefault="0038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2A6"/>
    <w:multiLevelType w:val="hybridMultilevel"/>
    <w:tmpl w:val="DCDA5918"/>
    <w:lvl w:ilvl="0" w:tplc="3E56B83C">
      <w:start w:val="1"/>
      <w:numFmt w:val="bullet"/>
      <w:lvlText w:val="i"/>
      <w:lvlJc w:val="left"/>
      <w:pPr>
        <w:ind w:left="-1298" w:hanging="360"/>
      </w:pPr>
      <w:rPr>
        <w:rFonts w:ascii="Webdings" w:hAnsi="Webdings"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42" w:hanging="360"/>
      </w:pPr>
      <w:rPr>
        <w:rFonts w:ascii="Wingdings" w:hAnsi="Wingdings" w:hint="default"/>
      </w:rPr>
    </w:lvl>
    <w:lvl w:ilvl="3" w:tplc="08090001" w:tentative="1">
      <w:start w:val="1"/>
      <w:numFmt w:val="bullet"/>
      <w:lvlText w:val=""/>
      <w:lvlJc w:val="left"/>
      <w:pPr>
        <w:ind w:left="862" w:hanging="360"/>
      </w:pPr>
      <w:rPr>
        <w:rFonts w:ascii="Symbol" w:hAnsi="Symbol" w:hint="default"/>
      </w:rPr>
    </w:lvl>
    <w:lvl w:ilvl="4" w:tplc="08090003" w:tentative="1">
      <w:start w:val="1"/>
      <w:numFmt w:val="bullet"/>
      <w:lvlText w:val="o"/>
      <w:lvlJc w:val="left"/>
      <w:pPr>
        <w:ind w:left="1582" w:hanging="360"/>
      </w:pPr>
      <w:rPr>
        <w:rFonts w:ascii="Courier New" w:hAnsi="Courier New" w:cs="Courier New" w:hint="default"/>
      </w:rPr>
    </w:lvl>
    <w:lvl w:ilvl="5" w:tplc="08090005" w:tentative="1">
      <w:start w:val="1"/>
      <w:numFmt w:val="bullet"/>
      <w:lvlText w:val=""/>
      <w:lvlJc w:val="left"/>
      <w:pPr>
        <w:ind w:left="2302" w:hanging="360"/>
      </w:pPr>
      <w:rPr>
        <w:rFonts w:ascii="Wingdings" w:hAnsi="Wingdings" w:hint="default"/>
      </w:rPr>
    </w:lvl>
    <w:lvl w:ilvl="6" w:tplc="08090001" w:tentative="1">
      <w:start w:val="1"/>
      <w:numFmt w:val="bullet"/>
      <w:lvlText w:val=""/>
      <w:lvlJc w:val="left"/>
      <w:pPr>
        <w:ind w:left="3022" w:hanging="360"/>
      </w:pPr>
      <w:rPr>
        <w:rFonts w:ascii="Symbol" w:hAnsi="Symbol" w:hint="default"/>
      </w:rPr>
    </w:lvl>
    <w:lvl w:ilvl="7" w:tplc="08090003" w:tentative="1">
      <w:start w:val="1"/>
      <w:numFmt w:val="bullet"/>
      <w:lvlText w:val="o"/>
      <w:lvlJc w:val="left"/>
      <w:pPr>
        <w:ind w:left="3742" w:hanging="360"/>
      </w:pPr>
      <w:rPr>
        <w:rFonts w:ascii="Courier New" w:hAnsi="Courier New" w:cs="Courier New" w:hint="default"/>
      </w:rPr>
    </w:lvl>
    <w:lvl w:ilvl="8" w:tplc="08090005" w:tentative="1">
      <w:start w:val="1"/>
      <w:numFmt w:val="bullet"/>
      <w:lvlText w:val=""/>
      <w:lvlJc w:val="left"/>
      <w:pPr>
        <w:ind w:left="4462" w:hanging="360"/>
      </w:pPr>
      <w:rPr>
        <w:rFonts w:ascii="Wingdings" w:hAnsi="Wingdings" w:hint="default"/>
      </w:rPr>
    </w:lvl>
  </w:abstractNum>
  <w:abstractNum w:abstractNumId="1" w15:restartNumberingAfterBreak="0">
    <w:nsid w:val="03D24E1E"/>
    <w:multiLevelType w:val="hybridMultilevel"/>
    <w:tmpl w:val="AF4CA102"/>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DC7978"/>
    <w:multiLevelType w:val="hybridMultilevel"/>
    <w:tmpl w:val="973450B8"/>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263CFC"/>
    <w:multiLevelType w:val="hybridMultilevel"/>
    <w:tmpl w:val="B526EDFA"/>
    <w:lvl w:ilvl="0" w:tplc="3E56B83C">
      <w:start w:val="1"/>
      <w:numFmt w:val="bullet"/>
      <w:lvlText w:val="i"/>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351CB"/>
    <w:multiLevelType w:val="multilevel"/>
    <w:tmpl w:val="347E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768E5"/>
    <w:multiLevelType w:val="hybridMultilevel"/>
    <w:tmpl w:val="41DE7498"/>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F1F23"/>
    <w:multiLevelType w:val="hybridMultilevel"/>
    <w:tmpl w:val="6BA88A74"/>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9F70AB"/>
    <w:multiLevelType w:val="hybridMultilevel"/>
    <w:tmpl w:val="3AA4EFEA"/>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C6BFF"/>
    <w:multiLevelType w:val="hybridMultilevel"/>
    <w:tmpl w:val="B526ECBE"/>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157CE1"/>
    <w:multiLevelType w:val="hybridMultilevel"/>
    <w:tmpl w:val="13806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576CD"/>
    <w:multiLevelType w:val="hybridMultilevel"/>
    <w:tmpl w:val="C4F20E42"/>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2C5347"/>
    <w:multiLevelType w:val="hybridMultilevel"/>
    <w:tmpl w:val="4810F538"/>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9907BF"/>
    <w:multiLevelType w:val="hybridMultilevel"/>
    <w:tmpl w:val="A9ACB702"/>
    <w:lvl w:ilvl="0" w:tplc="A2B8E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D5F82"/>
    <w:multiLevelType w:val="hybridMultilevel"/>
    <w:tmpl w:val="9228743C"/>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AD0C83"/>
    <w:multiLevelType w:val="hybridMultilevel"/>
    <w:tmpl w:val="3CEA5684"/>
    <w:lvl w:ilvl="0" w:tplc="A2B8E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E02F8"/>
    <w:multiLevelType w:val="hybridMultilevel"/>
    <w:tmpl w:val="02386302"/>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64843F0"/>
    <w:multiLevelType w:val="hybridMultilevel"/>
    <w:tmpl w:val="18B41526"/>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706E72"/>
    <w:multiLevelType w:val="hybridMultilevel"/>
    <w:tmpl w:val="DA242F40"/>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A92F0F"/>
    <w:multiLevelType w:val="hybridMultilevel"/>
    <w:tmpl w:val="416AE51C"/>
    <w:lvl w:ilvl="0" w:tplc="A2B8E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85825"/>
    <w:multiLevelType w:val="multilevel"/>
    <w:tmpl w:val="A75C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51E60"/>
    <w:multiLevelType w:val="hybridMultilevel"/>
    <w:tmpl w:val="DC8458B6"/>
    <w:lvl w:ilvl="0" w:tplc="E81C3BA0">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190A05"/>
    <w:multiLevelType w:val="hybridMultilevel"/>
    <w:tmpl w:val="1FCA04C0"/>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C352DE"/>
    <w:multiLevelType w:val="hybridMultilevel"/>
    <w:tmpl w:val="B1F6A356"/>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C71C84"/>
    <w:multiLevelType w:val="multilevel"/>
    <w:tmpl w:val="604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5C42F4"/>
    <w:multiLevelType w:val="hybridMultilevel"/>
    <w:tmpl w:val="A8E85280"/>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12608F"/>
    <w:multiLevelType w:val="multilevel"/>
    <w:tmpl w:val="25ACB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2301F"/>
    <w:multiLevelType w:val="hybridMultilevel"/>
    <w:tmpl w:val="BBEAB48C"/>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BC2292"/>
    <w:multiLevelType w:val="hybridMultilevel"/>
    <w:tmpl w:val="67BC1326"/>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E930C6"/>
    <w:multiLevelType w:val="hybridMultilevel"/>
    <w:tmpl w:val="D3F4C1A8"/>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950644"/>
    <w:multiLevelType w:val="multilevel"/>
    <w:tmpl w:val="F926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B52D67"/>
    <w:multiLevelType w:val="hybridMultilevel"/>
    <w:tmpl w:val="FC84EAF4"/>
    <w:lvl w:ilvl="0" w:tplc="3E56B83C">
      <w:start w:val="1"/>
      <w:numFmt w:val="bullet"/>
      <w:lvlText w:val="i"/>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F79AD"/>
    <w:multiLevelType w:val="hybridMultilevel"/>
    <w:tmpl w:val="1DC43664"/>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D13083"/>
    <w:multiLevelType w:val="hybridMultilevel"/>
    <w:tmpl w:val="B6D8F38C"/>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5F2B53"/>
    <w:multiLevelType w:val="hybridMultilevel"/>
    <w:tmpl w:val="A3A8E9B4"/>
    <w:lvl w:ilvl="0" w:tplc="A2B8E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FE2C73"/>
    <w:multiLevelType w:val="hybridMultilevel"/>
    <w:tmpl w:val="D2080A7E"/>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FA79C2"/>
    <w:multiLevelType w:val="hybridMultilevel"/>
    <w:tmpl w:val="3392D188"/>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AE6C40"/>
    <w:multiLevelType w:val="hybridMultilevel"/>
    <w:tmpl w:val="58D44636"/>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D65EF4"/>
    <w:multiLevelType w:val="hybridMultilevel"/>
    <w:tmpl w:val="F6D28476"/>
    <w:lvl w:ilvl="0" w:tplc="3E56B83C">
      <w:start w:val="1"/>
      <w:numFmt w:val="bullet"/>
      <w:lvlText w:val="i"/>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6004FA"/>
    <w:multiLevelType w:val="hybridMultilevel"/>
    <w:tmpl w:val="33B63900"/>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CC2F57"/>
    <w:multiLevelType w:val="hybridMultilevel"/>
    <w:tmpl w:val="933AB75E"/>
    <w:lvl w:ilvl="0" w:tplc="E81C3BA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24"/>
  </w:num>
  <w:num w:numId="4">
    <w:abstractNumId w:val="16"/>
  </w:num>
  <w:num w:numId="5">
    <w:abstractNumId w:val="39"/>
  </w:num>
  <w:num w:numId="6">
    <w:abstractNumId w:val="1"/>
  </w:num>
  <w:num w:numId="7">
    <w:abstractNumId w:val="11"/>
  </w:num>
  <w:num w:numId="8">
    <w:abstractNumId w:val="38"/>
  </w:num>
  <w:num w:numId="9">
    <w:abstractNumId w:val="36"/>
  </w:num>
  <w:num w:numId="10">
    <w:abstractNumId w:val="21"/>
  </w:num>
  <w:num w:numId="11">
    <w:abstractNumId w:val="28"/>
  </w:num>
  <w:num w:numId="12">
    <w:abstractNumId w:val="35"/>
  </w:num>
  <w:num w:numId="13">
    <w:abstractNumId w:val="10"/>
  </w:num>
  <w:num w:numId="14">
    <w:abstractNumId w:val="34"/>
  </w:num>
  <w:num w:numId="15">
    <w:abstractNumId w:val="0"/>
  </w:num>
  <w:num w:numId="16">
    <w:abstractNumId w:val="13"/>
  </w:num>
  <w:num w:numId="17">
    <w:abstractNumId w:val="17"/>
  </w:num>
  <w:num w:numId="18">
    <w:abstractNumId w:val="8"/>
  </w:num>
  <w:num w:numId="19">
    <w:abstractNumId w:val="22"/>
  </w:num>
  <w:num w:numId="20">
    <w:abstractNumId w:val="24"/>
  </w:num>
  <w:num w:numId="21">
    <w:abstractNumId w:val="5"/>
  </w:num>
  <w:num w:numId="22">
    <w:abstractNumId w:val="21"/>
  </w:num>
  <w:num w:numId="23">
    <w:abstractNumId w:val="2"/>
  </w:num>
  <w:num w:numId="24">
    <w:abstractNumId w:val="24"/>
  </w:num>
  <w:num w:numId="25">
    <w:abstractNumId w:val="10"/>
  </w:num>
  <w:num w:numId="26">
    <w:abstractNumId w:val="5"/>
  </w:num>
  <w:num w:numId="27">
    <w:abstractNumId w:val="32"/>
  </w:num>
  <w:num w:numId="28">
    <w:abstractNumId w:val="5"/>
  </w:num>
  <w:num w:numId="29">
    <w:abstractNumId w:val="15"/>
  </w:num>
  <w:num w:numId="30">
    <w:abstractNumId w:val="14"/>
  </w:num>
  <w:num w:numId="31">
    <w:abstractNumId w:val="18"/>
  </w:num>
  <w:num w:numId="32">
    <w:abstractNumId w:val="12"/>
  </w:num>
  <w:num w:numId="33">
    <w:abstractNumId w:val="33"/>
  </w:num>
  <w:num w:numId="34">
    <w:abstractNumId w:val="31"/>
  </w:num>
  <w:num w:numId="35">
    <w:abstractNumId w:val="9"/>
  </w:num>
  <w:num w:numId="36">
    <w:abstractNumId w:val="0"/>
  </w:num>
  <w:num w:numId="37">
    <w:abstractNumId w:val="5"/>
  </w:num>
  <w:num w:numId="38">
    <w:abstractNumId w:val="27"/>
  </w:num>
  <w:num w:numId="39">
    <w:abstractNumId w:val="20"/>
  </w:num>
  <w:num w:numId="40">
    <w:abstractNumId w:val="26"/>
  </w:num>
  <w:num w:numId="41">
    <w:abstractNumId w:val="37"/>
  </w:num>
  <w:num w:numId="42">
    <w:abstractNumId w:val="7"/>
  </w:num>
  <w:num w:numId="43">
    <w:abstractNumId w:val="25"/>
  </w:num>
  <w:num w:numId="44">
    <w:abstractNumId w:val="19"/>
  </w:num>
  <w:num w:numId="45">
    <w:abstractNumId w:val="30"/>
  </w:num>
  <w:num w:numId="46">
    <w:abstractNumId w:val="3"/>
  </w:num>
  <w:num w:numId="47">
    <w:abstractNumId w:val="4"/>
  </w:num>
  <w:num w:numId="48">
    <w:abstractNumId w:val="29"/>
  </w:num>
  <w:num w:numId="49">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E84"/>
    <w:rsid w:val="00036668"/>
    <w:rsid w:val="0006684F"/>
    <w:rsid w:val="00095E47"/>
    <w:rsid w:val="000A3D22"/>
    <w:rsid w:val="000C3FE0"/>
    <w:rsid w:val="000E60D6"/>
    <w:rsid w:val="000E6D63"/>
    <w:rsid w:val="00112EA0"/>
    <w:rsid w:val="001174F0"/>
    <w:rsid w:val="00131936"/>
    <w:rsid w:val="001331F7"/>
    <w:rsid w:val="00136A11"/>
    <w:rsid w:val="00153EFA"/>
    <w:rsid w:val="00164E9B"/>
    <w:rsid w:val="00165299"/>
    <w:rsid w:val="001669A3"/>
    <w:rsid w:val="00166B04"/>
    <w:rsid w:val="00175055"/>
    <w:rsid w:val="001759BE"/>
    <w:rsid w:val="001B20D6"/>
    <w:rsid w:val="001B39E7"/>
    <w:rsid w:val="001B5893"/>
    <w:rsid w:val="001B7082"/>
    <w:rsid w:val="001D631D"/>
    <w:rsid w:val="001E4D96"/>
    <w:rsid w:val="00241A9C"/>
    <w:rsid w:val="002655A4"/>
    <w:rsid w:val="00280CC6"/>
    <w:rsid w:val="0028766D"/>
    <w:rsid w:val="002B5EB0"/>
    <w:rsid w:val="002D35CF"/>
    <w:rsid w:val="00305B60"/>
    <w:rsid w:val="00322806"/>
    <w:rsid w:val="003319DA"/>
    <w:rsid w:val="00336A93"/>
    <w:rsid w:val="00346F47"/>
    <w:rsid w:val="003747F4"/>
    <w:rsid w:val="0038213A"/>
    <w:rsid w:val="0038334B"/>
    <w:rsid w:val="00391979"/>
    <w:rsid w:val="003A2F5F"/>
    <w:rsid w:val="003C4F79"/>
    <w:rsid w:val="003E16DB"/>
    <w:rsid w:val="004012BF"/>
    <w:rsid w:val="00402F4E"/>
    <w:rsid w:val="00446C4D"/>
    <w:rsid w:val="004561E9"/>
    <w:rsid w:val="00463403"/>
    <w:rsid w:val="00471015"/>
    <w:rsid w:val="00474643"/>
    <w:rsid w:val="004758DD"/>
    <w:rsid w:val="0047713C"/>
    <w:rsid w:val="00481E88"/>
    <w:rsid w:val="004B4D50"/>
    <w:rsid w:val="004C745F"/>
    <w:rsid w:val="00501657"/>
    <w:rsid w:val="00505980"/>
    <w:rsid w:val="0053350A"/>
    <w:rsid w:val="00554F2D"/>
    <w:rsid w:val="00565F3B"/>
    <w:rsid w:val="00574FA8"/>
    <w:rsid w:val="00581579"/>
    <w:rsid w:val="0058472C"/>
    <w:rsid w:val="00586C88"/>
    <w:rsid w:val="005C26E3"/>
    <w:rsid w:val="005F11E3"/>
    <w:rsid w:val="00603682"/>
    <w:rsid w:val="00657462"/>
    <w:rsid w:val="00690757"/>
    <w:rsid w:val="00696A74"/>
    <w:rsid w:val="00697584"/>
    <w:rsid w:val="006A3531"/>
    <w:rsid w:val="006B75AD"/>
    <w:rsid w:val="006B7D41"/>
    <w:rsid w:val="006C436C"/>
    <w:rsid w:val="007127AE"/>
    <w:rsid w:val="00722D5E"/>
    <w:rsid w:val="00731E19"/>
    <w:rsid w:val="00750A9A"/>
    <w:rsid w:val="007C3015"/>
    <w:rsid w:val="007C3C85"/>
    <w:rsid w:val="007C7B42"/>
    <w:rsid w:val="00804AAC"/>
    <w:rsid w:val="00827532"/>
    <w:rsid w:val="00841525"/>
    <w:rsid w:val="00851BCA"/>
    <w:rsid w:val="00862F8F"/>
    <w:rsid w:val="0087680F"/>
    <w:rsid w:val="008832FF"/>
    <w:rsid w:val="008844BE"/>
    <w:rsid w:val="0089129A"/>
    <w:rsid w:val="008944F9"/>
    <w:rsid w:val="008A4BAC"/>
    <w:rsid w:val="008C3FB2"/>
    <w:rsid w:val="008D0859"/>
    <w:rsid w:val="008F32F5"/>
    <w:rsid w:val="008F7F43"/>
    <w:rsid w:val="00901827"/>
    <w:rsid w:val="00915BD5"/>
    <w:rsid w:val="00957467"/>
    <w:rsid w:val="00963D38"/>
    <w:rsid w:val="009670EC"/>
    <w:rsid w:val="0099094B"/>
    <w:rsid w:val="009A0227"/>
    <w:rsid w:val="009E5919"/>
    <w:rsid w:val="009F04DA"/>
    <w:rsid w:val="00A043FB"/>
    <w:rsid w:val="00A06953"/>
    <w:rsid w:val="00A21142"/>
    <w:rsid w:val="00A32266"/>
    <w:rsid w:val="00A50F07"/>
    <w:rsid w:val="00A54DA5"/>
    <w:rsid w:val="00A6372F"/>
    <w:rsid w:val="00A6426E"/>
    <w:rsid w:val="00A6697F"/>
    <w:rsid w:val="00A74BFA"/>
    <w:rsid w:val="00AB3EF3"/>
    <w:rsid w:val="00AC0A22"/>
    <w:rsid w:val="00AC61C9"/>
    <w:rsid w:val="00AD2D7C"/>
    <w:rsid w:val="00B14B10"/>
    <w:rsid w:val="00B37511"/>
    <w:rsid w:val="00B468BE"/>
    <w:rsid w:val="00B8146F"/>
    <w:rsid w:val="00B85E97"/>
    <w:rsid w:val="00B874A1"/>
    <w:rsid w:val="00B9308D"/>
    <w:rsid w:val="00B96FFF"/>
    <w:rsid w:val="00BA7AC8"/>
    <w:rsid w:val="00BB58E5"/>
    <w:rsid w:val="00BE1118"/>
    <w:rsid w:val="00BE6E84"/>
    <w:rsid w:val="00BF4A61"/>
    <w:rsid w:val="00C33E7B"/>
    <w:rsid w:val="00C709AF"/>
    <w:rsid w:val="00C90D33"/>
    <w:rsid w:val="00C9600A"/>
    <w:rsid w:val="00CB68EB"/>
    <w:rsid w:val="00CC25C1"/>
    <w:rsid w:val="00CC2D88"/>
    <w:rsid w:val="00CC68FB"/>
    <w:rsid w:val="00CF1F89"/>
    <w:rsid w:val="00D82529"/>
    <w:rsid w:val="00D85B19"/>
    <w:rsid w:val="00D860DB"/>
    <w:rsid w:val="00DA2742"/>
    <w:rsid w:val="00DD0617"/>
    <w:rsid w:val="00DE07E4"/>
    <w:rsid w:val="00DE355E"/>
    <w:rsid w:val="00DE6307"/>
    <w:rsid w:val="00DF19E6"/>
    <w:rsid w:val="00DF58D0"/>
    <w:rsid w:val="00E05595"/>
    <w:rsid w:val="00E61702"/>
    <w:rsid w:val="00E63B64"/>
    <w:rsid w:val="00E735B7"/>
    <w:rsid w:val="00E8235B"/>
    <w:rsid w:val="00E949B4"/>
    <w:rsid w:val="00EB1847"/>
    <w:rsid w:val="00EB1DBD"/>
    <w:rsid w:val="00EB4E56"/>
    <w:rsid w:val="00EB6320"/>
    <w:rsid w:val="00ED39C7"/>
    <w:rsid w:val="00EE6613"/>
    <w:rsid w:val="00EF594F"/>
    <w:rsid w:val="00F22A79"/>
    <w:rsid w:val="00F35235"/>
    <w:rsid w:val="00F46BFD"/>
    <w:rsid w:val="00F52D8C"/>
    <w:rsid w:val="00F61B8A"/>
    <w:rsid w:val="00F67822"/>
    <w:rsid w:val="00F838C5"/>
    <w:rsid w:val="00F9431B"/>
    <w:rsid w:val="00F97A75"/>
    <w:rsid w:val="00FB4996"/>
    <w:rsid w:val="00FC2B93"/>
    <w:rsid w:val="00FD72DD"/>
    <w:rsid w:val="00FE492F"/>
    <w:rsid w:val="00FE7A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839B"/>
  <w15:docId w15:val="{B966220B-2828-42AB-A214-A1A36FBB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847"/>
  </w:style>
  <w:style w:type="paragraph" w:styleId="Heading1">
    <w:name w:val="heading 1"/>
    <w:basedOn w:val="Normal"/>
    <w:next w:val="Normal"/>
    <w:link w:val="Heading1Char"/>
    <w:uiPriority w:val="9"/>
    <w:qFormat/>
    <w:rsid w:val="0087680F"/>
    <w:pPr>
      <w:shd w:val="clear" w:color="auto" w:fill="099BDD" w:themeFill="text2"/>
      <w:spacing w:after="0"/>
      <w:outlineLvl w:val="0"/>
    </w:pPr>
    <w:rPr>
      <w:rFonts w:asciiTheme="majorHAnsi" w:eastAsiaTheme="majorEastAsia" w:hAnsiTheme="majorHAnsi" w:cstheme="majorBidi"/>
      <w:caps/>
      <w:spacing w:val="15"/>
      <w:sz w:val="52"/>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80F"/>
    <w:rPr>
      <w:rFonts w:asciiTheme="majorHAnsi" w:eastAsiaTheme="majorEastAsia" w:hAnsiTheme="majorHAnsi" w:cstheme="majorBidi"/>
      <w:caps/>
      <w:spacing w:val="15"/>
      <w:sz w:val="52"/>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character" w:styleId="Hyperlink">
    <w:name w:val="Hyperlink"/>
    <w:basedOn w:val="DefaultParagraphFont"/>
    <w:uiPriority w:val="99"/>
    <w:unhideWhenUsed/>
    <w:rsid w:val="00EF594F"/>
    <w:rPr>
      <w:color w:val="005DBA" w:themeColor="hyperlink"/>
      <w:u w:val="single"/>
    </w:rPr>
  </w:style>
  <w:style w:type="paragraph" w:styleId="TOC1">
    <w:name w:val="toc 1"/>
    <w:basedOn w:val="Normal"/>
    <w:next w:val="Normal"/>
    <w:autoRedefine/>
    <w:uiPriority w:val="39"/>
    <w:unhideWhenUsed/>
    <w:rsid w:val="00241A9C"/>
    <w:pPr>
      <w:spacing w:after="100"/>
    </w:pPr>
    <w:rPr>
      <w:b/>
    </w:rPr>
  </w:style>
  <w:style w:type="character" w:customStyle="1" w:styleId="a-size-base6">
    <w:name w:val="a-size-base6"/>
    <w:rsid w:val="008F7F43"/>
  </w:style>
  <w:style w:type="paragraph" w:styleId="TOC2">
    <w:name w:val="toc 2"/>
    <w:basedOn w:val="Normal"/>
    <w:next w:val="Normal"/>
    <w:autoRedefine/>
    <w:uiPriority w:val="39"/>
    <w:unhideWhenUsed/>
    <w:rsid w:val="00F97A75"/>
    <w:pPr>
      <w:spacing w:before="0" w:after="100" w:line="259" w:lineRule="auto"/>
      <w:ind w:left="220"/>
    </w:pPr>
    <w:rPr>
      <w:rFonts w:cs="Times New Roman"/>
      <w:lang w:eastAsia="en-US"/>
    </w:rPr>
  </w:style>
  <w:style w:type="paragraph" w:styleId="TOC3">
    <w:name w:val="toc 3"/>
    <w:basedOn w:val="Normal"/>
    <w:next w:val="Normal"/>
    <w:autoRedefine/>
    <w:uiPriority w:val="39"/>
    <w:unhideWhenUsed/>
    <w:rsid w:val="00F97A75"/>
    <w:pPr>
      <w:spacing w:before="0" w:after="100" w:line="259" w:lineRule="auto"/>
      <w:ind w:left="440"/>
    </w:pPr>
    <w:rPr>
      <w:rFonts w:cs="Times New Roman"/>
      <w:lang w:eastAsia="en-US"/>
    </w:rPr>
  </w:style>
  <w:style w:type="paragraph" w:styleId="Header">
    <w:name w:val="header"/>
    <w:basedOn w:val="Normal"/>
    <w:link w:val="HeaderChar"/>
    <w:uiPriority w:val="99"/>
    <w:unhideWhenUsed/>
    <w:rsid w:val="00F97A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97A75"/>
  </w:style>
  <w:style w:type="paragraph" w:styleId="Footer">
    <w:name w:val="footer"/>
    <w:basedOn w:val="Normal"/>
    <w:link w:val="FooterChar"/>
    <w:uiPriority w:val="99"/>
    <w:unhideWhenUsed/>
    <w:rsid w:val="00F97A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97A75"/>
  </w:style>
  <w:style w:type="paragraph" w:styleId="BalloonText">
    <w:name w:val="Balloon Text"/>
    <w:basedOn w:val="Normal"/>
    <w:link w:val="BalloonTextChar"/>
    <w:uiPriority w:val="99"/>
    <w:semiHidden/>
    <w:unhideWhenUsed/>
    <w:rsid w:val="00F97A7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A75"/>
    <w:rPr>
      <w:rFonts w:ascii="Segoe UI" w:hAnsi="Segoe UI" w:cs="Segoe UI"/>
      <w:sz w:val="18"/>
      <w:szCs w:val="18"/>
    </w:rPr>
  </w:style>
  <w:style w:type="paragraph" w:styleId="NormalWeb">
    <w:name w:val="Normal (Web)"/>
    <w:basedOn w:val="Normal"/>
    <w:uiPriority w:val="99"/>
    <w:unhideWhenUsed/>
    <w:rsid w:val="003C4F7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E355E"/>
    <w:rPr>
      <w:color w:val="6C606A" w:themeColor="followedHyperlink"/>
      <w:u w:val="single"/>
    </w:rPr>
  </w:style>
  <w:style w:type="paragraph" w:customStyle="1" w:styleId="Default">
    <w:name w:val="Default"/>
    <w:rsid w:val="006B7D41"/>
    <w:pPr>
      <w:autoSpaceDE w:val="0"/>
      <w:autoSpaceDN w:val="0"/>
      <w:adjustRightInd w:val="0"/>
      <w:spacing w:before="0" w:after="0" w:line="240" w:lineRule="auto"/>
    </w:pPr>
    <w:rPr>
      <w:rFonts w:ascii="Arial" w:hAnsi="Arial" w:cs="Arial"/>
      <w:color w:val="000000"/>
      <w:sz w:val="24"/>
      <w:szCs w:val="24"/>
      <w:lang w:val="en-GB"/>
    </w:rPr>
  </w:style>
  <w:style w:type="paragraph" w:customStyle="1" w:styleId="BasicParagraph">
    <w:name w:val="[Basic Paragraph]"/>
    <w:basedOn w:val="Normal"/>
    <w:uiPriority w:val="99"/>
    <w:rsid w:val="00164E9B"/>
    <w:pPr>
      <w:widowControl w:val="0"/>
      <w:autoSpaceDE w:val="0"/>
      <w:autoSpaceDN w:val="0"/>
      <w:adjustRightInd w:val="0"/>
      <w:spacing w:before="0" w:after="0" w:line="288" w:lineRule="auto"/>
      <w:textAlignment w:val="center"/>
    </w:pPr>
    <w:rPr>
      <w:rFonts w:ascii="MinionPro-Regular" w:eastAsiaTheme="minorHAnsi" w:hAnsi="MinionPro-Regular" w:cs="MinionPro-Regular"/>
      <w:color w:val="000000"/>
      <w:sz w:val="24"/>
      <w:szCs w:val="24"/>
      <w:lang w:val="en-GB" w:eastAsia="en-US"/>
    </w:rPr>
  </w:style>
  <w:style w:type="character" w:styleId="UnresolvedMention">
    <w:name w:val="Unresolved Mention"/>
    <w:basedOn w:val="DefaultParagraphFont"/>
    <w:uiPriority w:val="99"/>
    <w:semiHidden/>
    <w:unhideWhenUsed/>
    <w:rsid w:val="00B14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9237">
      <w:bodyDiv w:val="1"/>
      <w:marLeft w:val="0"/>
      <w:marRight w:val="0"/>
      <w:marTop w:val="0"/>
      <w:marBottom w:val="0"/>
      <w:divBdr>
        <w:top w:val="none" w:sz="0" w:space="0" w:color="auto"/>
        <w:left w:val="none" w:sz="0" w:space="0" w:color="auto"/>
        <w:bottom w:val="none" w:sz="0" w:space="0" w:color="auto"/>
        <w:right w:val="none" w:sz="0" w:space="0" w:color="auto"/>
      </w:divBdr>
    </w:div>
    <w:div w:id="36659933">
      <w:bodyDiv w:val="1"/>
      <w:marLeft w:val="0"/>
      <w:marRight w:val="0"/>
      <w:marTop w:val="0"/>
      <w:marBottom w:val="0"/>
      <w:divBdr>
        <w:top w:val="none" w:sz="0" w:space="0" w:color="auto"/>
        <w:left w:val="none" w:sz="0" w:space="0" w:color="auto"/>
        <w:bottom w:val="none" w:sz="0" w:space="0" w:color="auto"/>
        <w:right w:val="none" w:sz="0" w:space="0" w:color="auto"/>
      </w:divBdr>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75196155">
      <w:bodyDiv w:val="1"/>
      <w:marLeft w:val="0"/>
      <w:marRight w:val="0"/>
      <w:marTop w:val="0"/>
      <w:marBottom w:val="0"/>
      <w:divBdr>
        <w:top w:val="none" w:sz="0" w:space="0" w:color="auto"/>
        <w:left w:val="none" w:sz="0" w:space="0" w:color="auto"/>
        <w:bottom w:val="none" w:sz="0" w:space="0" w:color="auto"/>
        <w:right w:val="none" w:sz="0" w:space="0" w:color="auto"/>
      </w:divBdr>
    </w:div>
    <w:div w:id="327830097">
      <w:bodyDiv w:val="1"/>
      <w:marLeft w:val="0"/>
      <w:marRight w:val="0"/>
      <w:marTop w:val="0"/>
      <w:marBottom w:val="0"/>
      <w:divBdr>
        <w:top w:val="none" w:sz="0" w:space="0" w:color="auto"/>
        <w:left w:val="none" w:sz="0" w:space="0" w:color="auto"/>
        <w:bottom w:val="none" w:sz="0" w:space="0" w:color="auto"/>
        <w:right w:val="none" w:sz="0" w:space="0" w:color="auto"/>
      </w:divBdr>
    </w:div>
    <w:div w:id="361367518">
      <w:bodyDiv w:val="1"/>
      <w:marLeft w:val="0"/>
      <w:marRight w:val="0"/>
      <w:marTop w:val="0"/>
      <w:marBottom w:val="0"/>
      <w:divBdr>
        <w:top w:val="none" w:sz="0" w:space="0" w:color="auto"/>
        <w:left w:val="none" w:sz="0" w:space="0" w:color="auto"/>
        <w:bottom w:val="none" w:sz="0" w:space="0" w:color="auto"/>
        <w:right w:val="none" w:sz="0" w:space="0" w:color="auto"/>
      </w:divBdr>
    </w:div>
    <w:div w:id="376928131">
      <w:bodyDiv w:val="1"/>
      <w:marLeft w:val="0"/>
      <w:marRight w:val="0"/>
      <w:marTop w:val="0"/>
      <w:marBottom w:val="0"/>
      <w:divBdr>
        <w:top w:val="none" w:sz="0" w:space="0" w:color="auto"/>
        <w:left w:val="none" w:sz="0" w:space="0" w:color="auto"/>
        <w:bottom w:val="none" w:sz="0" w:space="0" w:color="auto"/>
        <w:right w:val="none" w:sz="0" w:space="0" w:color="auto"/>
      </w:divBdr>
    </w:div>
    <w:div w:id="414284252">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48310303">
      <w:bodyDiv w:val="1"/>
      <w:marLeft w:val="0"/>
      <w:marRight w:val="0"/>
      <w:marTop w:val="0"/>
      <w:marBottom w:val="0"/>
      <w:divBdr>
        <w:top w:val="none" w:sz="0" w:space="0" w:color="auto"/>
        <w:left w:val="none" w:sz="0" w:space="0" w:color="auto"/>
        <w:bottom w:val="none" w:sz="0" w:space="0" w:color="auto"/>
        <w:right w:val="none" w:sz="0" w:space="0" w:color="auto"/>
      </w:divBdr>
    </w:div>
    <w:div w:id="848569379">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34770272">
      <w:bodyDiv w:val="1"/>
      <w:marLeft w:val="0"/>
      <w:marRight w:val="0"/>
      <w:marTop w:val="0"/>
      <w:marBottom w:val="0"/>
      <w:divBdr>
        <w:top w:val="none" w:sz="0" w:space="0" w:color="auto"/>
        <w:left w:val="none" w:sz="0" w:space="0" w:color="auto"/>
        <w:bottom w:val="none" w:sz="0" w:space="0" w:color="auto"/>
        <w:right w:val="none" w:sz="0" w:space="0" w:color="auto"/>
      </w:divBdr>
    </w:div>
    <w:div w:id="1288849186">
      <w:bodyDiv w:val="1"/>
      <w:marLeft w:val="0"/>
      <w:marRight w:val="0"/>
      <w:marTop w:val="0"/>
      <w:marBottom w:val="0"/>
      <w:divBdr>
        <w:top w:val="none" w:sz="0" w:space="0" w:color="auto"/>
        <w:left w:val="none" w:sz="0" w:space="0" w:color="auto"/>
        <w:bottom w:val="none" w:sz="0" w:space="0" w:color="auto"/>
        <w:right w:val="none" w:sz="0" w:space="0" w:color="auto"/>
      </w:divBdr>
    </w:div>
    <w:div w:id="1400982080">
      <w:bodyDiv w:val="1"/>
      <w:marLeft w:val="0"/>
      <w:marRight w:val="0"/>
      <w:marTop w:val="0"/>
      <w:marBottom w:val="0"/>
      <w:divBdr>
        <w:top w:val="none" w:sz="0" w:space="0" w:color="auto"/>
        <w:left w:val="none" w:sz="0" w:space="0" w:color="auto"/>
        <w:bottom w:val="none" w:sz="0" w:space="0" w:color="auto"/>
        <w:right w:val="none" w:sz="0" w:space="0" w:color="auto"/>
      </w:divBdr>
    </w:div>
    <w:div w:id="1433352483">
      <w:bodyDiv w:val="1"/>
      <w:marLeft w:val="0"/>
      <w:marRight w:val="0"/>
      <w:marTop w:val="0"/>
      <w:marBottom w:val="0"/>
      <w:divBdr>
        <w:top w:val="none" w:sz="0" w:space="0" w:color="auto"/>
        <w:left w:val="none" w:sz="0" w:space="0" w:color="auto"/>
        <w:bottom w:val="none" w:sz="0" w:space="0" w:color="auto"/>
        <w:right w:val="none" w:sz="0" w:space="0" w:color="auto"/>
      </w:divBdr>
    </w:div>
    <w:div w:id="1472676161">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37621525">
      <w:bodyDiv w:val="1"/>
      <w:marLeft w:val="0"/>
      <w:marRight w:val="0"/>
      <w:marTop w:val="0"/>
      <w:marBottom w:val="0"/>
      <w:divBdr>
        <w:top w:val="none" w:sz="0" w:space="0" w:color="auto"/>
        <w:left w:val="none" w:sz="0" w:space="0" w:color="auto"/>
        <w:bottom w:val="none" w:sz="0" w:space="0" w:color="auto"/>
        <w:right w:val="none" w:sz="0" w:space="0" w:color="auto"/>
      </w:divBdr>
    </w:div>
    <w:div w:id="1743065745">
      <w:bodyDiv w:val="1"/>
      <w:marLeft w:val="0"/>
      <w:marRight w:val="0"/>
      <w:marTop w:val="0"/>
      <w:marBottom w:val="0"/>
      <w:divBdr>
        <w:top w:val="none" w:sz="0" w:space="0" w:color="auto"/>
        <w:left w:val="none" w:sz="0" w:space="0" w:color="auto"/>
        <w:bottom w:val="none" w:sz="0" w:space="0" w:color="auto"/>
        <w:right w:val="none" w:sz="0" w:space="0" w:color="auto"/>
      </w:divBdr>
    </w:div>
    <w:div w:id="187349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gfl.gov.org/" TargetMode="External"/><Relationship Id="rId21" Type="http://schemas.openxmlformats.org/officeDocument/2006/relationships/hyperlink" Target="http://www.bbc.co.uk/schools/gcsebitesize" TargetMode="External"/><Relationship Id="rId42" Type="http://schemas.openxmlformats.org/officeDocument/2006/relationships/hyperlink" Target="http://www.ocr.org.uk/Images/136360-summary-brochure.pdf" TargetMode="External"/><Relationship Id="rId47" Type="http://schemas.openxmlformats.org/officeDocument/2006/relationships/hyperlink" Target="https://www.technologystudent.com/" TargetMode="External"/><Relationship Id="rId63" Type="http://schemas.openxmlformats.org/officeDocument/2006/relationships/hyperlink" Target="https://www.bbc.co.uk/bitesize/subjects/zbbw2hv" TargetMode="External"/><Relationship Id="rId68" Type="http://schemas.openxmlformats.org/officeDocument/2006/relationships/hyperlink" Target="http://www.vogue.com/fashion-shows" TargetMode="External"/><Relationship Id="rId84" Type="http://schemas.openxmlformats.org/officeDocument/2006/relationships/hyperlink" Target="http://www.gcsemathspastpapers.com/" TargetMode="External"/><Relationship Id="rId89" Type="http://schemas.openxmlformats.org/officeDocument/2006/relationships/hyperlink" Target="https://www.educake.co.uk/" TargetMode="External"/><Relationship Id="rId7" Type="http://schemas.openxmlformats.org/officeDocument/2006/relationships/footnotes" Target="footnotes.xml"/><Relationship Id="rId71" Type="http://schemas.openxmlformats.org/officeDocument/2006/relationships/hyperlink" Target="https://timestable.pixl.org.uk/" TargetMode="External"/><Relationship Id="rId92" Type="http://schemas.openxmlformats.org/officeDocument/2006/relationships/hyperlink" Target="https://www.youtube.com/playlist?list=PLCiOXwirraUAvkTPDWeeSqAKty3LAG37-"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www.educake.co.uk" TargetMode="Externa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www.mymaths.co.uk" TargetMode="External"/><Relationship Id="rId32" Type="http://schemas.openxmlformats.org/officeDocument/2006/relationships/hyperlink" Target="Http://www.businessstudiesonline.co.uk/gcsebusiness/activities/activitymenu.htm" TargetMode="External"/><Relationship Id="rId37" Type="http://schemas.openxmlformats.org/officeDocument/2006/relationships/hyperlink" Target="http://www.bbc.co.uk/education/subjects/zkw76sg" TargetMode="External"/><Relationship Id="rId40" Type="http://schemas.openxmlformats.org/officeDocument/2006/relationships/hyperlink" Target="http://www.bbc.co.uk/education/subjects/zj26n39" TargetMode="External"/><Relationship Id="rId45" Type="http://schemas.openxmlformats.org/officeDocument/2006/relationships/hyperlink" Target="http://www.quizlet.com" TargetMode="External"/><Relationship Id="rId53" Type="http://schemas.openxmlformats.org/officeDocument/2006/relationships/hyperlink" Target="http://www.pinterest.com/" TargetMode="External"/><Relationship Id="rId58" Type="http://schemas.openxmlformats.org/officeDocument/2006/relationships/hyperlink" Target="https://www.photoawards.com" TargetMode="External"/><Relationship Id="rId66" Type="http://schemas.openxmlformats.org/officeDocument/2006/relationships/hyperlink" Target="https://www.vam.ac.uk/" TargetMode="External"/><Relationship Id="rId74" Type="http://schemas.openxmlformats.org/officeDocument/2006/relationships/hyperlink" Target="https://historyapp.pixl.org.uk/" TargetMode="External"/><Relationship Id="rId79" Type="http://schemas.openxmlformats.org/officeDocument/2006/relationships/hyperlink" Target="https://vle.mathswatch.co.uk" TargetMode="External"/><Relationship Id="rId87" Type="http://schemas.openxmlformats.org/officeDocument/2006/relationships/hyperlink" Target="https://www.duolingo.com/" TargetMode="External"/><Relationship Id="rId102" Type="http://schemas.openxmlformats.org/officeDocument/2006/relationships/hyperlink" Target="https://www.ocr.org.uk/qualifications/gcse/" TargetMode="External"/><Relationship Id="rId5" Type="http://schemas.openxmlformats.org/officeDocument/2006/relationships/settings" Target="settings.xml"/><Relationship Id="rId61" Type="http://schemas.openxmlformats.org/officeDocument/2006/relationships/hyperlink" Target="http://www.bbc.co.uk/education/subjects/zj26n39" TargetMode="External"/><Relationship Id="rId82" Type="http://schemas.openxmlformats.org/officeDocument/2006/relationships/hyperlink" Target="http://www.emaths.org/" TargetMode="External"/><Relationship Id="rId90" Type="http://schemas.openxmlformats.org/officeDocument/2006/relationships/hyperlink" Target="https://www.kerboodle.com" TargetMode="External"/><Relationship Id="rId95" Type="http://schemas.openxmlformats.org/officeDocument/2006/relationships/hyperlink" Target="http://www.businessed.co.uk/index.php/home/activities/gcse-activities/edexcel-gcse-activities" TargetMode="External"/><Relationship Id="rId19" Type="http://schemas.openxmlformats.org/officeDocument/2006/relationships/hyperlink" Target="http://www.aqa.co.uk" TargetMode="External"/><Relationship Id="rId14" Type="http://schemas.openxmlformats.org/officeDocument/2006/relationships/diagramData" Target="diagrams/data1.xml"/><Relationship Id="rId22" Type="http://schemas.openxmlformats.org/officeDocument/2006/relationships/hyperlink" Target="http://www.emaths.co.uk/" TargetMode="External"/><Relationship Id="rId27" Type="http://schemas.openxmlformats.org/officeDocument/2006/relationships/hyperlink" Target="https://mathsapp.pixl.org.uk/" TargetMode="External"/><Relationship Id="rId30" Type="http://schemas.openxmlformats.org/officeDocument/2006/relationships/hyperlink" Target="http://www.aqa.org.uk/subjects/science/gcse" TargetMode="External"/><Relationship Id="rId35" Type="http://schemas.openxmlformats.org/officeDocument/2006/relationships/hyperlink" Target="http://www.bbc.co.uk/schools/gcsebitesize/geography/" TargetMode="External"/><Relationship Id="rId43" Type="http://schemas.openxmlformats.org/officeDocument/2006/relationships/hyperlink" Target="http://www.linguascope.co.uk" TargetMode="External"/><Relationship Id="rId48" Type="http://schemas.openxmlformats.org/officeDocument/2006/relationships/hyperlink" Target="https://www.bbc.co.uk/bitesize/subjects/zvg4d2p" TargetMode="External"/><Relationship Id="rId56" Type="http://schemas.openxmlformats.org/officeDocument/2006/relationships/hyperlink" Target="http://expertphotography.com/" TargetMode="External"/><Relationship Id="rId64" Type="http://schemas.openxmlformats.org/officeDocument/2006/relationships/hyperlink" Target="http://www.gojimo.com/gcse-sociology-revision/" TargetMode="External"/><Relationship Id="rId69" Type="http://schemas.openxmlformats.org/officeDocument/2006/relationships/hyperlink" Target="https://www.gcsepod.com/" TargetMode="External"/><Relationship Id="rId77" Type="http://schemas.openxmlformats.org/officeDocument/2006/relationships/hyperlink" Target="https://www.bbc.co.uk/bitesize/examspecs/zcbchv4" TargetMode="External"/><Relationship Id="rId100" Type="http://schemas.openxmlformats.org/officeDocument/2006/relationships/hyperlink" Target="https://www.ncfe.org.uk" TargetMode="External"/><Relationship Id="rId105"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file:///C:\Users\mlarner\Downloads\www.youtube.com\c\theschoolofphotography" TargetMode="External"/><Relationship Id="rId72" Type="http://schemas.openxmlformats.org/officeDocument/2006/relationships/hyperlink" Target="https://englishapp.pixl.org.uk/" TargetMode="External"/><Relationship Id="rId80" Type="http://schemas.openxmlformats.org/officeDocument/2006/relationships/hyperlink" Target="https://www.mathsgenie.co.uk/gcse.html" TargetMode="External"/><Relationship Id="rId85" Type="http://schemas.openxmlformats.org/officeDocument/2006/relationships/hyperlink" Target="https://www.memrise.com/" TargetMode="External"/><Relationship Id="rId93" Type="http://schemas.openxmlformats.org/officeDocument/2006/relationships/hyperlink" Target="https://drive.google.com/drive/folders/1uRkK-0NjxZuPnEx_VY52HqjZh3r_SB1P?usp=sharing" TargetMode="External"/><Relationship Id="rId98" Type="http://schemas.openxmlformats.org/officeDocument/2006/relationships/hyperlink" Target="https://www.bbc.com/education/levels/z98jmp3"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www.gcsemathspastpapers.com/" TargetMode="External"/><Relationship Id="rId33" Type="http://schemas.openxmlformats.org/officeDocument/2006/relationships/hyperlink" Target="http://www.bbc.co.uk/education/subjects/zbckjxs" TargetMode="External"/><Relationship Id="rId38" Type="http://schemas.openxmlformats.org/officeDocument/2006/relationships/hyperlink" Target="http://www.GCSEPod.com" TargetMode="External"/><Relationship Id="rId46" Type="http://schemas.openxmlformats.org/officeDocument/2006/relationships/hyperlink" Target="https://www.languagenut.com/" TargetMode="External"/><Relationship Id="rId59" Type="http://schemas.openxmlformats.org/officeDocument/2006/relationships/hyperlink" Target="https://www.ncfe.org.uk" TargetMode="External"/><Relationship Id="rId67" Type="http://schemas.openxmlformats.org/officeDocument/2006/relationships/hyperlink" Target="http://www.tate.org.uk/visit/tate-modern" TargetMode="External"/><Relationship Id="rId103" Type="http://schemas.openxmlformats.org/officeDocument/2006/relationships/hyperlink" Target="https://eduqas.co.uk/" TargetMode="External"/><Relationship Id="rId20" Type="http://schemas.openxmlformats.org/officeDocument/2006/relationships/hyperlink" Target="http://www.bitesize.co.uk" TargetMode="External"/><Relationship Id="rId41" Type="http://schemas.openxmlformats.org/officeDocument/2006/relationships/hyperlink" Target="http://www.GCSEPod.com" TargetMode="External"/><Relationship Id="rId54" Type="http://schemas.openxmlformats.org/officeDocument/2006/relationships/hyperlink" Target="http://photofocus.com/" TargetMode="External"/><Relationship Id="rId62" Type="http://schemas.openxmlformats.org/officeDocument/2006/relationships/hyperlink" Target="http://www.GCSEPod.com" TargetMode="External"/><Relationship Id="rId70" Type="http://schemas.openxmlformats.org/officeDocument/2006/relationships/hyperlink" Target="https://mathsapp.pixl.org.uk" TargetMode="External"/><Relationship Id="rId75" Type="http://schemas.openxmlformats.org/officeDocument/2006/relationships/hyperlink" Target="https://vocab.pixl.org.uk/Vocabulary.html" TargetMode="External"/><Relationship Id="rId83" Type="http://schemas.openxmlformats.org/officeDocument/2006/relationships/hyperlink" Target="http://www.mymaths.co.uk/" TargetMode="External"/><Relationship Id="rId88" Type="http://schemas.openxmlformats.org/officeDocument/2006/relationships/hyperlink" Target="https://www.doddlelearn.co.uk" TargetMode="External"/><Relationship Id="rId91" Type="http://schemas.openxmlformats.org/officeDocument/2006/relationships/hyperlink" Target="https://www.cambridgegcsecomputing.org/" TargetMode="External"/><Relationship Id="rId96" Type="http://schemas.openxmlformats.org/officeDocument/2006/relationships/hyperlink" Target="http://www.businessstudiesonline.co.uk/gcsebusiness/activities/activitymenu.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emaths.org/" TargetMode="External"/><Relationship Id="rId28" Type="http://schemas.openxmlformats.org/officeDocument/2006/relationships/hyperlink" Target="http://www.cambridgegcsecomputing.org/" TargetMode="External"/><Relationship Id="rId36" Type="http://schemas.openxmlformats.org/officeDocument/2006/relationships/hyperlink" Target="https://geographyapp.pixl.org.uk/" TargetMode="External"/><Relationship Id="rId49" Type="http://schemas.openxmlformats.org/officeDocument/2006/relationships/hyperlink" Target="https://www.wjec.co.uk/qualifications/art-and-design-gcse/" TargetMode="External"/><Relationship Id="rId57" Type="http://schemas.openxmlformats.org/officeDocument/2006/relationships/hyperlink" Target="https://www.britishphotographyawards.org"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python.org" TargetMode="External"/><Relationship Id="rId44" Type="http://schemas.openxmlformats.org/officeDocument/2006/relationships/hyperlink" Target="http://www.memrise.co.uk" TargetMode="External"/><Relationship Id="rId52" Type="http://schemas.openxmlformats.org/officeDocument/2006/relationships/hyperlink" Target="http://www.bbc.co.uk/schools/gcsebitesize/art/" TargetMode="External"/><Relationship Id="rId60" Type="http://schemas.openxmlformats.org/officeDocument/2006/relationships/hyperlink" Target="http://www.doddlelearn.co.uk" TargetMode="External"/><Relationship Id="rId65" Type="http://schemas.openxmlformats.org/officeDocument/2006/relationships/hyperlink" Target="https://quizlet.com/subject/eduqas-gcse-sociology/" TargetMode="External"/><Relationship Id="rId73" Type="http://schemas.openxmlformats.org/officeDocument/2006/relationships/hyperlink" Target="https://geographyapp.pixl.org.uk/" TargetMode="External"/><Relationship Id="rId78" Type="http://schemas.openxmlformats.org/officeDocument/2006/relationships/hyperlink" Target="https://www.bbc.co.uk/bitesize/examspecs/zxqncwx" TargetMode="External"/><Relationship Id="rId81" Type="http://schemas.openxmlformats.org/officeDocument/2006/relationships/hyperlink" Target="http://www.emaths.co.uk/" TargetMode="External"/><Relationship Id="rId86" Type="http://schemas.openxmlformats.org/officeDocument/2006/relationships/hyperlink" Target="https://www.linguascope.com/" TargetMode="External"/><Relationship Id="rId94" Type="http://schemas.openxmlformats.org/officeDocument/2006/relationships/hyperlink" Target="http://www.python.org" TargetMode="External"/><Relationship Id="rId99" Type="http://schemas.openxmlformats.org/officeDocument/2006/relationships/hyperlink" Target="https://www.aqa.org.uk/qualifications" TargetMode="External"/><Relationship Id="rId101" Type="http://schemas.openxmlformats.org/officeDocument/2006/relationships/hyperlink" Target="https://qualifications.pearson.com/en/qualifications/edexcel-gcses.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07/relationships/diagramDrawing" Target="diagrams/drawing1.xml"/><Relationship Id="rId39" Type="http://schemas.openxmlformats.org/officeDocument/2006/relationships/hyperlink" Target="http://www.doddlelearn.co.uk" TargetMode="External"/><Relationship Id="rId34" Type="http://schemas.openxmlformats.org/officeDocument/2006/relationships/hyperlink" Target="http://www.doddlelearn.co.uk" TargetMode="External"/><Relationship Id="rId50" Type="http://schemas.openxmlformats.org/officeDocument/2006/relationships/hyperlink" Target="http://www.theschoolofphotography.com" TargetMode="External"/><Relationship Id="rId55" Type="http://schemas.openxmlformats.org/officeDocument/2006/relationships/hyperlink" Target="https://www.flickr.com" TargetMode="External"/><Relationship Id="rId76" Type="http://schemas.openxmlformats.org/officeDocument/2006/relationships/hyperlink" Target="https://www.youtube.com/user/mrbruff" TargetMode="External"/><Relationship Id="rId97" Type="http://schemas.openxmlformats.org/officeDocument/2006/relationships/hyperlink" Target="https://collins.co.uk/pages/revision-collins-gcse-revision-flashcards-resources" TargetMode="External"/><Relationship Id="rId10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nayi\AppData\Roaming\Microsoft\Templates\Banded%20design%20(blank).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397064-4903-43B9-9E7D-2DCE548D8DFA}"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GB"/>
        </a:p>
      </dgm:t>
    </dgm:pt>
    <dgm:pt modelId="{808B482D-575E-4A93-92FB-1295B0A68D1D}">
      <dgm:prSet phldrT="[Text]" custT="1"/>
      <dgm:spPr/>
      <dgm:t>
        <a:bodyPr/>
        <a:lstStyle/>
        <a:p>
          <a:r>
            <a:rPr lang="en-GB" sz="1100" b="1">
              <a:latin typeface="Consolas" panose="020B0609020204030204" pitchFamily="49" charset="0"/>
              <a:cs typeface="Consolas" panose="020B0609020204030204" pitchFamily="49" charset="0"/>
            </a:rPr>
            <a:t>Take an Interest</a:t>
          </a:r>
        </a:p>
      </dgm:t>
    </dgm:pt>
    <dgm:pt modelId="{7A573A2F-30F5-4C27-87A8-0BAD7A177D3B}" type="parTrans" cxnId="{319A06A1-C083-4D30-A336-A8E7F517325D}">
      <dgm:prSet/>
      <dgm:spPr/>
      <dgm:t>
        <a:bodyPr/>
        <a:lstStyle/>
        <a:p>
          <a:endParaRPr lang="en-GB" sz="2800">
            <a:latin typeface="Calibri Light" panose="020F0302020204030204" pitchFamily="34" charset="0"/>
          </a:endParaRPr>
        </a:p>
      </dgm:t>
    </dgm:pt>
    <dgm:pt modelId="{BB8D864B-BCD8-4744-9D9C-FBC5E330E8C9}" type="sibTrans" cxnId="{319A06A1-C083-4D30-A336-A8E7F517325D}">
      <dgm:prSet/>
      <dgm:spPr/>
      <dgm:t>
        <a:bodyPr/>
        <a:lstStyle/>
        <a:p>
          <a:endParaRPr lang="en-GB" sz="2800">
            <a:latin typeface="Calibri Light" panose="020F0302020204030204" pitchFamily="34" charset="0"/>
          </a:endParaRPr>
        </a:p>
      </dgm:t>
    </dgm:pt>
    <dgm:pt modelId="{69F4760B-1B50-4FD4-BA1F-11214ECD2F1A}">
      <dgm:prSet phldrT="[Text]" custT="1"/>
      <dgm:spPr/>
      <dgm:t>
        <a:bodyPr/>
        <a:lstStyle/>
        <a:p>
          <a:r>
            <a:rPr lang="en-GB" sz="1100" b="1">
              <a:latin typeface="Consolas" panose="020B0609020204030204" pitchFamily="49" charset="0"/>
              <a:cs typeface="Consolas" panose="020B0609020204030204" pitchFamily="49" charset="0"/>
            </a:rPr>
            <a:t>Target Grades</a:t>
          </a:r>
        </a:p>
      </dgm:t>
    </dgm:pt>
    <dgm:pt modelId="{69692A0D-AE38-42CF-87DE-F0E1044F34BA}" type="parTrans" cxnId="{2C6A145E-20BC-4502-97CC-E5CF4FEF40B9}">
      <dgm:prSet/>
      <dgm:spPr/>
      <dgm:t>
        <a:bodyPr/>
        <a:lstStyle/>
        <a:p>
          <a:endParaRPr lang="en-GB" sz="2800">
            <a:latin typeface="Calibri Light" panose="020F0302020204030204" pitchFamily="34" charset="0"/>
          </a:endParaRPr>
        </a:p>
      </dgm:t>
    </dgm:pt>
    <dgm:pt modelId="{318008F1-8336-4F4B-9B86-A9D7986C913A}" type="sibTrans" cxnId="{2C6A145E-20BC-4502-97CC-E5CF4FEF40B9}">
      <dgm:prSet/>
      <dgm:spPr/>
      <dgm:t>
        <a:bodyPr/>
        <a:lstStyle/>
        <a:p>
          <a:endParaRPr lang="en-GB" sz="2800">
            <a:latin typeface="Calibri Light" panose="020F0302020204030204" pitchFamily="34" charset="0"/>
          </a:endParaRPr>
        </a:p>
      </dgm:t>
    </dgm:pt>
    <dgm:pt modelId="{A3E194AB-89DB-4331-B25F-BE2E1813EE3A}">
      <dgm:prSet phldrT="[Text]" custT="1"/>
      <dgm:spPr/>
      <dgm:t>
        <a:bodyPr/>
        <a:lstStyle/>
        <a:p>
          <a:r>
            <a:rPr lang="en-GB" sz="1100" b="1">
              <a:latin typeface="Consolas" panose="020B0609020204030204" pitchFamily="49" charset="0"/>
              <a:cs typeface="Consolas" panose="020B0609020204030204" pitchFamily="49" charset="0"/>
            </a:rPr>
            <a:t>Incentives and Rewards</a:t>
          </a:r>
        </a:p>
      </dgm:t>
    </dgm:pt>
    <dgm:pt modelId="{6AC6BC8F-D43D-4BA0-BE5D-5252882250B0}" type="parTrans" cxnId="{5930599D-E353-4BC2-B83D-27ADFF8F3004}">
      <dgm:prSet/>
      <dgm:spPr/>
      <dgm:t>
        <a:bodyPr/>
        <a:lstStyle/>
        <a:p>
          <a:endParaRPr lang="en-GB" sz="2800">
            <a:latin typeface="Calibri Light" panose="020F0302020204030204" pitchFamily="34" charset="0"/>
          </a:endParaRPr>
        </a:p>
      </dgm:t>
    </dgm:pt>
    <dgm:pt modelId="{47806F18-C6B9-41D6-80BF-A13386F6E81B}" type="sibTrans" cxnId="{5930599D-E353-4BC2-B83D-27ADFF8F3004}">
      <dgm:prSet/>
      <dgm:spPr/>
      <dgm:t>
        <a:bodyPr/>
        <a:lstStyle/>
        <a:p>
          <a:endParaRPr lang="en-GB" sz="2800">
            <a:latin typeface="Calibri Light" panose="020F0302020204030204" pitchFamily="34" charset="0"/>
          </a:endParaRPr>
        </a:p>
      </dgm:t>
    </dgm:pt>
    <dgm:pt modelId="{7AC89939-9F4E-4A16-9B9F-8865EC1C3FD9}">
      <dgm:prSet custT="1"/>
      <dgm:spPr/>
      <dgm:t>
        <a:bodyPr/>
        <a:lstStyle/>
        <a:p>
          <a:r>
            <a:rPr lang="en-GB" sz="1100" b="1">
              <a:latin typeface="Consolas" panose="020B0609020204030204" pitchFamily="49" charset="0"/>
              <a:cs typeface="Consolas" panose="020B0609020204030204" pitchFamily="49" charset="0"/>
            </a:rPr>
            <a:t>Help them make a start</a:t>
          </a:r>
        </a:p>
      </dgm:t>
    </dgm:pt>
    <dgm:pt modelId="{DEE7AA6E-1E3F-44D3-8CE2-E38FE0ABB28E}" type="parTrans" cxnId="{60834674-AB2B-42AA-A153-4496B9EC50EF}">
      <dgm:prSet/>
      <dgm:spPr/>
      <dgm:t>
        <a:bodyPr/>
        <a:lstStyle/>
        <a:p>
          <a:endParaRPr lang="en-GB" sz="2800">
            <a:latin typeface="Calibri Light" panose="020F0302020204030204" pitchFamily="34" charset="0"/>
          </a:endParaRPr>
        </a:p>
      </dgm:t>
    </dgm:pt>
    <dgm:pt modelId="{F95EB9F2-206C-4511-829E-53F3A3519013}" type="sibTrans" cxnId="{60834674-AB2B-42AA-A153-4496B9EC50EF}">
      <dgm:prSet/>
      <dgm:spPr/>
      <dgm:t>
        <a:bodyPr/>
        <a:lstStyle/>
        <a:p>
          <a:endParaRPr lang="en-GB" sz="2800">
            <a:latin typeface="Calibri Light" panose="020F0302020204030204" pitchFamily="34" charset="0"/>
          </a:endParaRPr>
        </a:p>
      </dgm:t>
    </dgm:pt>
    <dgm:pt modelId="{84FBCC75-0D5A-495D-8A85-49F18ECFAF58}">
      <dgm:prSet custT="1"/>
      <dgm:spPr/>
      <dgm:t>
        <a:bodyPr/>
        <a:lstStyle/>
        <a:p>
          <a:r>
            <a:rPr lang="en-GB" sz="1100" b="1">
              <a:latin typeface="Consolas" panose="020B0609020204030204" pitchFamily="49" charset="0"/>
              <a:cs typeface="Consolas" panose="020B0609020204030204" pitchFamily="49" charset="0"/>
            </a:rPr>
            <a:t>Revision</a:t>
          </a:r>
        </a:p>
      </dgm:t>
    </dgm:pt>
    <dgm:pt modelId="{4B7029A6-75B1-4F8F-B1BF-F493FC52918B}" type="parTrans" cxnId="{8E9EC87D-C143-4069-A901-D45D62CEE19C}">
      <dgm:prSet/>
      <dgm:spPr/>
      <dgm:t>
        <a:bodyPr/>
        <a:lstStyle/>
        <a:p>
          <a:endParaRPr lang="en-GB" sz="2800">
            <a:latin typeface="Calibri Light" panose="020F0302020204030204" pitchFamily="34" charset="0"/>
          </a:endParaRPr>
        </a:p>
      </dgm:t>
    </dgm:pt>
    <dgm:pt modelId="{BF6A714B-25E4-444D-87F5-6E1D920B321E}" type="sibTrans" cxnId="{8E9EC87D-C143-4069-A901-D45D62CEE19C}">
      <dgm:prSet/>
      <dgm:spPr/>
      <dgm:t>
        <a:bodyPr/>
        <a:lstStyle/>
        <a:p>
          <a:endParaRPr lang="en-GB" sz="2800">
            <a:latin typeface="Calibri Light" panose="020F0302020204030204" pitchFamily="34" charset="0"/>
          </a:endParaRPr>
        </a:p>
      </dgm:t>
    </dgm:pt>
    <dgm:pt modelId="{CF14F432-02D0-42F3-9765-450154AB92B8}">
      <dgm:prSet custT="1"/>
      <dgm:spPr/>
      <dgm:t>
        <a:bodyPr/>
        <a:lstStyle/>
        <a:p>
          <a:r>
            <a:rPr lang="en-GB" sz="1100" b="1">
              <a:latin typeface="Consolas" panose="020B0609020204030204" pitchFamily="49" charset="0"/>
              <a:cs typeface="Consolas" panose="020B0609020204030204" pitchFamily="49" charset="0"/>
            </a:rPr>
            <a:t>Healthy Lifestyle</a:t>
          </a:r>
        </a:p>
      </dgm:t>
    </dgm:pt>
    <dgm:pt modelId="{CF269EC0-04FE-4765-9EF1-5D7A1C7D8165}" type="parTrans" cxnId="{C370237A-E3A9-4693-8673-AC3AEF7ACA89}">
      <dgm:prSet/>
      <dgm:spPr/>
      <dgm:t>
        <a:bodyPr/>
        <a:lstStyle/>
        <a:p>
          <a:endParaRPr lang="en-GB" sz="2800">
            <a:latin typeface="Calibri Light" panose="020F0302020204030204" pitchFamily="34" charset="0"/>
          </a:endParaRPr>
        </a:p>
      </dgm:t>
    </dgm:pt>
    <dgm:pt modelId="{52AA1837-129A-4047-9311-9A6C80DC59D7}" type="sibTrans" cxnId="{C370237A-E3A9-4693-8673-AC3AEF7ACA89}">
      <dgm:prSet/>
      <dgm:spPr/>
      <dgm:t>
        <a:bodyPr/>
        <a:lstStyle/>
        <a:p>
          <a:endParaRPr lang="en-GB" sz="2800">
            <a:latin typeface="Calibri Light" panose="020F0302020204030204" pitchFamily="34" charset="0"/>
          </a:endParaRPr>
        </a:p>
      </dgm:t>
    </dgm:pt>
    <dgm:pt modelId="{9D49380E-DF26-4AE2-88B9-A6DD3AD720F2}">
      <dgm:prSet custT="1"/>
      <dgm:spPr/>
      <dgm:t>
        <a:bodyPr/>
        <a:lstStyle/>
        <a:p>
          <a:r>
            <a:rPr lang="en-GB" sz="1100">
              <a:latin typeface="Calibri Light" panose="020F0302020204030204" pitchFamily="34" charset="0"/>
            </a:rPr>
            <a:t>One of the most important things you can do to motivate your child is to take an interest in their education. Speak to them about how their studies are going, what is working well and what problems they are having. </a:t>
          </a:r>
        </a:p>
      </dgm:t>
    </dgm:pt>
    <dgm:pt modelId="{E108C7E7-FBBB-447E-9223-3F0891C8A012}" type="parTrans" cxnId="{A3E18F0C-E4FF-47BB-A246-E382715216FA}">
      <dgm:prSet/>
      <dgm:spPr/>
      <dgm:t>
        <a:bodyPr/>
        <a:lstStyle/>
        <a:p>
          <a:endParaRPr lang="en-GB" sz="2800">
            <a:latin typeface="Calibri Light" panose="020F0302020204030204" pitchFamily="34" charset="0"/>
          </a:endParaRPr>
        </a:p>
      </dgm:t>
    </dgm:pt>
    <dgm:pt modelId="{ED540E5E-83BD-408A-B623-AD69DCB87BFA}" type="sibTrans" cxnId="{A3E18F0C-E4FF-47BB-A246-E382715216FA}">
      <dgm:prSet/>
      <dgm:spPr/>
      <dgm:t>
        <a:bodyPr/>
        <a:lstStyle/>
        <a:p>
          <a:endParaRPr lang="en-GB" sz="2800">
            <a:latin typeface="Calibri Light" panose="020F0302020204030204" pitchFamily="34" charset="0"/>
          </a:endParaRPr>
        </a:p>
      </dgm:t>
    </dgm:pt>
    <dgm:pt modelId="{3405E902-C98A-436A-8642-633787E6D439}">
      <dgm:prSet custT="1"/>
      <dgm:spPr/>
      <dgm:t>
        <a:bodyPr/>
        <a:lstStyle/>
        <a:p>
          <a:r>
            <a:rPr lang="en-GB" sz="1100">
              <a:latin typeface="Calibri Light" panose="020F0302020204030204" pitchFamily="34" charset="0"/>
            </a:rPr>
            <a:t>Every student is set a target grade for each subject and you can find these on their progress check. This grade is what they are capable of achieving as a minimum.</a:t>
          </a:r>
        </a:p>
      </dgm:t>
    </dgm:pt>
    <dgm:pt modelId="{1E244389-A80A-4B42-AFEF-92CAAA718A95}" type="parTrans" cxnId="{53AC929F-EEAC-4C05-86A6-7A26AC8EFD82}">
      <dgm:prSet/>
      <dgm:spPr/>
      <dgm:t>
        <a:bodyPr/>
        <a:lstStyle/>
        <a:p>
          <a:endParaRPr lang="en-GB" sz="2800">
            <a:latin typeface="Calibri Light" panose="020F0302020204030204" pitchFamily="34" charset="0"/>
          </a:endParaRPr>
        </a:p>
      </dgm:t>
    </dgm:pt>
    <dgm:pt modelId="{DAFC01E9-82FC-4AEB-B24D-6DC11CC62B29}" type="sibTrans" cxnId="{53AC929F-EEAC-4C05-86A6-7A26AC8EFD82}">
      <dgm:prSet/>
      <dgm:spPr/>
      <dgm:t>
        <a:bodyPr/>
        <a:lstStyle/>
        <a:p>
          <a:endParaRPr lang="en-GB" sz="2800">
            <a:latin typeface="Calibri Light" panose="020F0302020204030204" pitchFamily="34" charset="0"/>
          </a:endParaRPr>
        </a:p>
      </dgm:t>
    </dgm:pt>
    <dgm:pt modelId="{FEE406BD-469D-4721-B530-336CDE2559F6}">
      <dgm:prSet custT="1"/>
      <dgm:spPr/>
      <dgm:t>
        <a:bodyPr/>
        <a:lstStyle/>
        <a:p>
          <a:r>
            <a:rPr lang="en-GB" sz="1100">
              <a:latin typeface="Calibri Light" panose="020F0302020204030204" pitchFamily="34" charset="0"/>
            </a:rPr>
            <a:t>Discuss with your child the reasons for them needing to do well in their GCSEs and what their goals are. Having a clear understanding of what grades they need to get into sixth for or college is important. </a:t>
          </a:r>
        </a:p>
      </dgm:t>
    </dgm:pt>
    <dgm:pt modelId="{E139FC68-1774-4E25-B1D8-D419FDFA8351}" type="parTrans" cxnId="{6F49B829-8B19-48B3-A403-3441B83F3CAD}">
      <dgm:prSet/>
      <dgm:spPr/>
      <dgm:t>
        <a:bodyPr/>
        <a:lstStyle/>
        <a:p>
          <a:endParaRPr lang="en-GB" sz="2800">
            <a:latin typeface="Calibri Light" panose="020F0302020204030204" pitchFamily="34" charset="0"/>
          </a:endParaRPr>
        </a:p>
      </dgm:t>
    </dgm:pt>
    <dgm:pt modelId="{B1141C01-D898-415D-90F2-4125058E7AE6}" type="sibTrans" cxnId="{6F49B829-8B19-48B3-A403-3441B83F3CAD}">
      <dgm:prSet/>
      <dgm:spPr/>
      <dgm:t>
        <a:bodyPr/>
        <a:lstStyle/>
        <a:p>
          <a:endParaRPr lang="en-GB" sz="2800">
            <a:latin typeface="Calibri Light" panose="020F0302020204030204" pitchFamily="34" charset="0"/>
          </a:endParaRPr>
        </a:p>
      </dgm:t>
    </dgm:pt>
    <dgm:pt modelId="{A845B339-0700-4532-AC3B-203E2261E5A6}">
      <dgm:prSet custT="1"/>
      <dgm:spPr/>
      <dgm:t>
        <a:bodyPr/>
        <a:lstStyle/>
        <a:p>
          <a:r>
            <a:rPr lang="en-GB" sz="1100">
              <a:latin typeface="Calibri Light" panose="020F0302020204030204" pitchFamily="34" charset="0"/>
            </a:rPr>
            <a:t>Make sure they have all the basic equipment they need such as pens, pencils, calculator, geometry set etc. for their exams. </a:t>
          </a:r>
        </a:p>
      </dgm:t>
    </dgm:pt>
    <dgm:pt modelId="{EF227058-2C2A-4D19-B43F-7B446562C4B9}" type="parTrans" cxnId="{D8137F8A-17A8-40E7-9105-1749E47D4551}">
      <dgm:prSet/>
      <dgm:spPr/>
      <dgm:t>
        <a:bodyPr/>
        <a:lstStyle/>
        <a:p>
          <a:endParaRPr lang="en-GB" sz="2800">
            <a:latin typeface="Calibri Light" panose="020F0302020204030204" pitchFamily="34" charset="0"/>
          </a:endParaRPr>
        </a:p>
      </dgm:t>
    </dgm:pt>
    <dgm:pt modelId="{5EA47F10-7854-438C-AE88-249738567B91}" type="sibTrans" cxnId="{D8137F8A-17A8-40E7-9105-1749E47D4551}">
      <dgm:prSet/>
      <dgm:spPr/>
      <dgm:t>
        <a:bodyPr/>
        <a:lstStyle/>
        <a:p>
          <a:endParaRPr lang="en-GB" sz="2800">
            <a:latin typeface="Calibri Light" panose="020F0302020204030204" pitchFamily="34" charset="0"/>
          </a:endParaRPr>
        </a:p>
      </dgm:t>
    </dgm:pt>
    <dgm:pt modelId="{1617E17E-67F6-4DE1-9A77-EB0953236D29}">
      <dgm:prSet custT="1"/>
      <dgm:spPr/>
      <dgm:t>
        <a:bodyPr/>
        <a:lstStyle/>
        <a:p>
          <a:r>
            <a:rPr lang="en-GB" sz="1100">
              <a:latin typeface="Calibri Light" panose="020F0302020204030204" pitchFamily="34" charset="0"/>
            </a:rPr>
            <a:t>Discuss with your child what their plans are for revision and help them put together a revision timetable. </a:t>
          </a:r>
        </a:p>
      </dgm:t>
    </dgm:pt>
    <dgm:pt modelId="{80EDE7CB-C995-4E4A-86FD-BB26AABAD442}" type="parTrans" cxnId="{7B386A3C-723A-4EE1-A39F-6EA6E85FF873}">
      <dgm:prSet/>
      <dgm:spPr/>
      <dgm:t>
        <a:bodyPr/>
        <a:lstStyle/>
        <a:p>
          <a:endParaRPr lang="en-GB" sz="2800">
            <a:latin typeface="Calibri Light" panose="020F0302020204030204" pitchFamily="34" charset="0"/>
          </a:endParaRPr>
        </a:p>
      </dgm:t>
    </dgm:pt>
    <dgm:pt modelId="{62F8F833-BE9F-4D8D-946F-4E9ABA786D29}" type="sibTrans" cxnId="{7B386A3C-723A-4EE1-A39F-6EA6E85FF873}">
      <dgm:prSet/>
      <dgm:spPr/>
      <dgm:t>
        <a:bodyPr/>
        <a:lstStyle/>
        <a:p>
          <a:endParaRPr lang="en-GB" sz="2800">
            <a:latin typeface="Calibri Light" panose="020F0302020204030204" pitchFamily="34" charset="0"/>
          </a:endParaRPr>
        </a:p>
      </dgm:t>
    </dgm:pt>
    <dgm:pt modelId="{5A24D8A0-265D-466F-8C4B-F125B240AD6D}">
      <dgm:prSet custT="1"/>
      <dgm:spPr/>
      <dgm:t>
        <a:bodyPr/>
        <a:lstStyle/>
        <a:p>
          <a:r>
            <a:rPr lang="en-GB" sz="1100">
              <a:latin typeface="Calibri Light" panose="020F0302020204030204" pitchFamily="34" charset="0"/>
            </a:rPr>
            <a:t>Do not underestimate the difference a healthy lifestyle can make to your child's performance at school. </a:t>
          </a:r>
        </a:p>
      </dgm:t>
    </dgm:pt>
    <dgm:pt modelId="{917B0413-2C6A-461C-AB8E-CB5182CF8888}" type="parTrans" cxnId="{AE707BB7-22A9-4603-9E90-1A8B2E3732A8}">
      <dgm:prSet/>
      <dgm:spPr/>
      <dgm:t>
        <a:bodyPr/>
        <a:lstStyle/>
        <a:p>
          <a:endParaRPr lang="en-GB" sz="2800">
            <a:latin typeface="Calibri Light" panose="020F0302020204030204" pitchFamily="34" charset="0"/>
          </a:endParaRPr>
        </a:p>
      </dgm:t>
    </dgm:pt>
    <dgm:pt modelId="{2D0A880E-89F4-4490-B38D-BF4412915B53}" type="sibTrans" cxnId="{AE707BB7-22A9-4603-9E90-1A8B2E3732A8}">
      <dgm:prSet/>
      <dgm:spPr/>
      <dgm:t>
        <a:bodyPr/>
        <a:lstStyle/>
        <a:p>
          <a:endParaRPr lang="en-GB" sz="2800">
            <a:latin typeface="Calibri Light" panose="020F0302020204030204" pitchFamily="34" charset="0"/>
          </a:endParaRPr>
        </a:p>
      </dgm:t>
    </dgm:pt>
    <dgm:pt modelId="{ACB833BB-8068-4943-912C-D224A7E157DD}">
      <dgm:prSet custT="1"/>
      <dgm:spPr/>
      <dgm:t>
        <a:bodyPr/>
        <a:lstStyle/>
        <a:p>
          <a:r>
            <a:rPr lang="en-GB" sz="1100">
              <a:latin typeface="Calibri Light" panose="020F0302020204030204" pitchFamily="34" charset="0"/>
            </a:rPr>
            <a:t>Make sure they start early. Many successful year 11 students begin revising for their final exams in January/February and 'full-on; revision at the beginning of the Eater holiday. </a:t>
          </a:r>
        </a:p>
      </dgm:t>
    </dgm:pt>
    <dgm:pt modelId="{7EB0650A-699B-47A7-85A3-F0F8C0C7688F}" type="parTrans" cxnId="{3380687C-966C-4BE7-9FEC-AB4F9E7D4702}">
      <dgm:prSet/>
      <dgm:spPr/>
      <dgm:t>
        <a:bodyPr/>
        <a:lstStyle/>
        <a:p>
          <a:endParaRPr lang="en-GB" sz="2800">
            <a:latin typeface="Calibri Light" panose="020F0302020204030204" pitchFamily="34" charset="0"/>
          </a:endParaRPr>
        </a:p>
      </dgm:t>
    </dgm:pt>
    <dgm:pt modelId="{ED9D2D90-EEBD-4C8E-915B-ACFF276B1929}" type="sibTrans" cxnId="{3380687C-966C-4BE7-9FEC-AB4F9E7D4702}">
      <dgm:prSet/>
      <dgm:spPr/>
      <dgm:t>
        <a:bodyPr/>
        <a:lstStyle/>
        <a:p>
          <a:endParaRPr lang="en-GB" sz="2800">
            <a:latin typeface="Calibri Light" panose="020F0302020204030204" pitchFamily="34" charset="0"/>
          </a:endParaRPr>
        </a:p>
      </dgm:t>
    </dgm:pt>
    <dgm:pt modelId="{7815011F-10C2-4BFF-929E-AA302BB83F6A}">
      <dgm:prSet custT="1"/>
      <dgm:spPr/>
      <dgm:t>
        <a:bodyPr/>
        <a:lstStyle/>
        <a:p>
          <a:r>
            <a:rPr lang="en-GB" sz="1100">
              <a:latin typeface="Calibri Light" panose="020F0302020204030204" pitchFamily="34" charset="0"/>
            </a:rPr>
            <a:t>Ask them if they need any subject specific revision guides which are available through the school.</a:t>
          </a:r>
        </a:p>
      </dgm:t>
    </dgm:pt>
    <dgm:pt modelId="{1FD769F4-75D7-484E-9E03-8EED3ED143A8}" type="parTrans" cxnId="{FF9C8EC6-A396-486F-ABE2-48BB764A0E78}">
      <dgm:prSet/>
      <dgm:spPr/>
      <dgm:t>
        <a:bodyPr/>
        <a:lstStyle/>
        <a:p>
          <a:endParaRPr lang="en-GB" sz="2800">
            <a:latin typeface="Calibri Light" panose="020F0302020204030204" pitchFamily="34" charset="0"/>
          </a:endParaRPr>
        </a:p>
      </dgm:t>
    </dgm:pt>
    <dgm:pt modelId="{DDF70EAE-BDE0-42CC-BDE3-A3FD809314DE}" type="sibTrans" cxnId="{FF9C8EC6-A396-486F-ABE2-48BB764A0E78}">
      <dgm:prSet/>
      <dgm:spPr/>
      <dgm:t>
        <a:bodyPr/>
        <a:lstStyle/>
        <a:p>
          <a:endParaRPr lang="en-GB" sz="2800">
            <a:latin typeface="Calibri Light" panose="020F0302020204030204" pitchFamily="34" charset="0"/>
          </a:endParaRPr>
        </a:p>
      </dgm:t>
    </dgm:pt>
    <dgm:pt modelId="{85FC39E5-674A-4028-9CC6-2707EEEC3BD1}">
      <dgm:prSet custT="1"/>
      <dgm:spPr/>
      <dgm:t>
        <a:bodyPr/>
        <a:lstStyle/>
        <a:p>
          <a:r>
            <a:rPr lang="en-GB" sz="1100">
              <a:latin typeface="Calibri Light" panose="020F0302020204030204" pitchFamily="34" charset="0"/>
            </a:rPr>
            <a:t>Try to make sure they have a quiet working environment to study at home</a:t>
          </a:r>
        </a:p>
      </dgm:t>
    </dgm:pt>
    <dgm:pt modelId="{3FB82CA5-04F5-4661-909D-79272A73DE1D}" type="parTrans" cxnId="{A1BE8DCC-D4E7-47AA-9205-A1EF6D866087}">
      <dgm:prSet/>
      <dgm:spPr/>
      <dgm:t>
        <a:bodyPr/>
        <a:lstStyle/>
        <a:p>
          <a:endParaRPr lang="en-GB" sz="2800">
            <a:latin typeface="Calibri Light" panose="020F0302020204030204" pitchFamily="34" charset="0"/>
          </a:endParaRPr>
        </a:p>
      </dgm:t>
    </dgm:pt>
    <dgm:pt modelId="{F0D072E9-A601-4157-A9C2-B8CEA063A753}" type="sibTrans" cxnId="{A1BE8DCC-D4E7-47AA-9205-A1EF6D866087}">
      <dgm:prSet/>
      <dgm:spPr/>
      <dgm:t>
        <a:bodyPr/>
        <a:lstStyle/>
        <a:p>
          <a:endParaRPr lang="en-GB" sz="2800">
            <a:latin typeface="Calibri Light" panose="020F0302020204030204" pitchFamily="34" charset="0"/>
          </a:endParaRPr>
        </a:p>
      </dgm:t>
    </dgm:pt>
    <dgm:pt modelId="{5660454A-048D-4E6E-9A72-6CA8B4039428}">
      <dgm:prSet custT="1"/>
      <dgm:spPr/>
      <dgm:t>
        <a:bodyPr/>
        <a:lstStyle/>
        <a:p>
          <a:r>
            <a:rPr lang="en-GB" sz="1100">
              <a:latin typeface="Calibri Light" panose="020F0302020204030204" pitchFamily="34" charset="0"/>
            </a:rPr>
            <a:t>Keep checking to see how they are getting on during the year and the revision period. </a:t>
          </a:r>
        </a:p>
      </dgm:t>
    </dgm:pt>
    <dgm:pt modelId="{429B713A-FB05-451B-B735-563F0E7754F7}" type="parTrans" cxnId="{57AE2EDB-8CC9-4D97-AC43-F3D8AF7464FF}">
      <dgm:prSet/>
      <dgm:spPr/>
      <dgm:t>
        <a:bodyPr/>
        <a:lstStyle/>
        <a:p>
          <a:endParaRPr lang="en-GB" sz="2800"/>
        </a:p>
      </dgm:t>
    </dgm:pt>
    <dgm:pt modelId="{DD07B681-CB2E-4611-9E2F-50B857D2D4E1}" type="sibTrans" cxnId="{57AE2EDB-8CC9-4D97-AC43-F3D8AF7464FF}">
      <dgm:prSet/>
      <dgm:spPr/>
      <dgm:t>
        <a:bodyPr/>
        <a:lstStyle/>
        <a:p>
          <a:endParaRPr lang="en-GB" sz="2800"/>
        </a:p>
      </dgm:t>
    </dgm:pt>
    <dgm:pt modelId="{C00A87D2-4E1E-41DB-8541-A6EDDB509245}">
      <dgm:prSet custT="1"/>
      <dgm:spPr/>
      <dgm:t>
        <a:bodyPr/>
        <a:lstStyle/>
        <a:p>
          <a:r>
            <a:rPr lang="en-GB" sz="1100">
              <a:latin typeface="Calibri Light" panose="020F0302020204030204" pitchFamily="34" charset="0"/>
            </a:rPr>
            <a:t>Look for opportunities to praise them and support them where possible. </a:t>
          </a:r>
        </a:p>
      </dgm:t>
    </dgm:pt>
    <dgm:pt modelId="{65840F82-C492-475D-BA21-F18B80BA43F7}" type="parTrans" cxnId="{E6B3C162-C7B6-4BE2-95C2-D577689E1507}">
      <dgm:prSet/>
      <dgm:spPr/>
      <dgm:t>
        <a:bodyPr/>
        <a:lstStyle/>
        <a:p>
          <a:endParaRPr lang="en-GB" sz="2800"/>
        </a:p>
      </dgm:t>
    </dgm:pt>
    <dgm:pt modelId="{F4467475-EF57-4252-AA70-EDB25EB4C832}" type="sibTrans" cxnId="{E6B3C162-C7B6-4BE2-95C2-D577689E1507}">
      <dgm:prSet/>
      <dgm:spPr/>
      <dgm:t>
        <a:bodyPr/>
        <a:lstStyle/>
        <a:p>
          <a:endParaRPr lang="en-GB" sz="2800"/>
        </a:p>
      </dgm:t>
    </dgm:pt>
    <dgm:pt modelId="{B761EF48-641D-4903-A19E-4DA477F5B7EA}">
      <dgm:prSet custT="1"/>
      <dgm:spPr/>
      <dgm:t>
        <a:bodyPr/>
        <a:lstStyle/>
        <a:p>
          <a:r>
            <a:rPr lang="en-GB" sz="1100">
              <a:latin typeface="Calibri Light" panose="020F0302020204030204" pitchFamily="34" charset="0"/>
            </a:rPr>
            <a:t>Eating and exercising well can reduce stress on the body and help make someone feel good about themselves. </a:t>
          </a:r>
        </a:p>
      </dgm:t>
    </dgm:pt>
    <dgm:pt modelId="{E6F460AE-09CE-4ED8-8AEF-EDD57CB6370F}" type="sibTrans" cxnId="{B5163EA0-4854-48BF-9680-59C4F79BED00}">
      <dgm:prSet/>
      <dgm:spPr/>
      <dgm:t>
        <a:bodyPr/>
        <a:lstStyle/>
        <a:p>
          <a:endParaRPr lang="en-GB" sz="2800"/>
        </a:p>
      </dgm:t>
    </dgm:pt>
    <dgm:pt modelId="{69F5C329-9A05-4A14-BFB9-4D9E7C83C1BE}" type="parTrans" cxnId="{B5163EA0-4854-48BF-9680-59C4F79BED00}">
      <dgm:prSet/>
      <dgm:spPr/>
      <dgm:t>
        <a:bodyPr/>
        <a:lstStyle/>
        <a:p>
          <a:endParaRPr lang="en-GB" sz="2800"/>
        </a:p>
      </dgm:t>
    </dgm:pt>
    <dgm:pt modelId="{9D19D85E-9BFC-4476-BA70-D2A3E635E483}">
      <dgm:prSet custT="1"/>
      <dgm:spPr/>
      <dgm:t>
        <a:bodyPr/>
        <a:lstStyle/>
        <a:p>
          <a:r>
            <a:rPr lang="en-GB" sz="1100">
              <a:latin typeface="Calibri Light" panose="020F0302020204030204" pitchFamily="34" charset="0"/>
            </a:rPr>
            <a:t>Discuss how challenging it is to meet these targets and get them to have realistic expectations of what they can achieve.</a:t>
          </a:r>
        </a:p>
      </dgm:t>
    </dgm:pt>
    <dgm:pt modelId="{24D7F4F4-4B1E-4B89-9374-58DCC77C21E0}" type="parTrans" cxnId="{B75310C1-2A87-4536-A570-828865C8DCC9}">
      <dgm:prSet/>
      <dgm:spPr/>
      <dgm:t>
        <a:bodyPr/>
        <a:lstStyle/>
        <a:p>
          <a:endParaRPr lang="en-GB" sz="2800"/>
        </a:p>
      </dgm:t>
    </dgm:pt>
    <dgm:pt modelId="{CE5948D5-F863-4693-924A-8A04EC556B92}" type="sibTrans" cxnId="{B75310C1-2A87-4536-A570-828865C8DCC9}">
      <dgm:prSet/>
      <dgm:spPr/>
      <dgm:t>
        <a:bodyPr/>
        <a:lstStyle/>
        <a:p>
          <a:endParaRPr lang="en-GB" sz="2800"/>
        </a:p>
      </dgm:t>
    </dgm:pt>
    <dgm:pt modelId="{24D47860-90B4-410C-B116-7F4577CA7ECC}">
      <dgm:prSet custT="1"/>
      <dgm:spPr/>
      <dgm:t>
        <a:bodyPr/>
        <a:lstStyle/>
        <a:p>
          <a:r>
            <a:rPr lang="en-GB" sz="1100">
              <a:latin typeface="Calibri Light" panose="020F0302020204030204" pitchFamily="34" charset="0"/>
            </a:rPr>
            <a:t>Ask them which subjects they want to do particularly well in and they want to achieve higher than their target grade.</a:t>
          </a:r>
        </a:p>
      </dgm:t>
    </dgm:pt>
    <dgm:pt modelId="{4D92C266-C0D7-4A89-8D3B-EA7DF8A8AC24}" type="parTrans" cxnId="{A24C84BE-E90E-4CA2-B37C-2C4D5EA4C450}">
      <dgm:prSet/>
      <dgm:spPr/>
      <dgm:t>
        <a:bodyPr/>
        <a:lstStyle/>
        <a:p>
          <a:endParaRPr lang="en-GB" sz="2800"/>
        </a:p>
      </dgm:t>
    </dgm:pt>
    <dgm:pt modelId="{2AFAC6CC-9242-4B88-90B3-73B829DD9136}" type="sibTrans" cxnId="{A24C84BE-E90E-4CA2-B37C-2C4D5EA4C450}">
      <dgm:prSet/>
      <dgm:spPr/>
      <dgm:t>
        <a:bodyPr/>
        <a:lstStyle/>
        <a:p>
          <a:endParaRPr lang="en-GB" sz="2800"/>
        </a:p>
      </dgm:t>
    </dgm:pt>
    <dgm:pt modelId="{C9847290-1B33-4440-9A2D-BB4CB2A17A9B}">
      <dgm:prSet custT="1"/>
      <dgm:spPr/>
      <dgm:t>
        <a:bodyPr/>
        <a:lstStyle/>
        <a:p>
          <a:r>
            <a:rPr lang="en-GB" sz="1100">
              <a:latin typeface="Calibri Light" panose="020F0302020204030204" pitchFamily="34" charset="0"/>
            </a:rPr>
            <a:t>Some students need more of incentive than just getting good GCSE results. You may want to discuss what rewards or incentives will motivate them</a:t>
          </a:r>
        </a:p>
      </dgm:t>
    </dgm:pt>
    <dgm:pt modelId="{86B08176-A8C5-491E-A934-DC16C3E41C4D}" type="parTrans" cxnId="{E99B6B10-9CAF-426E-98FC-8BD1BF3BAF79}">
      <dgm:prSet/>
      <dgm:spPr/>
      <dgm:t>
        <a:bodyPr/>
        <a:lstStyle/>
        <a:p>
          <a:endParaRPr lang="en-GB" sz="2800"/>
        </a:p>
      </dgm:t>
    </dgm:pt>
    <dgm:pt modelId="{D5CD052D-FB27-4A9E-879A-94DD2ECFEC76}" type="sibTrans" cxnId="{E99B6B10-9CAF-426E-98FC-8BD1BF3BAF79}">
      <dgm:prSet/>
      <dgm:spPr/>
      <dgm:t>
        <a:bodyPr/>
        <a:lstStyle/>
        <a:p>
          <a:endParaRPr lang="en-GB" sz="2800"/>
        </a:p>
      </dgm:t>
    </dgm:pt>
    <dgm:pt modelId="{DA2379BA-EE8C-49DE-9747-E083B5F4B1CA}">
      <dgm:prSet custT="1"/>
      <dgm:spPr/>
      <dgm:t>
        <a:bodyPr/>
        <a:lstStyle/>
        <a:p>
          <a:r>
            <a:rPr lang="en-GB" sz="1100">
              <a:latin typeface="Calibri Light" panose="020F0302020204030204" pitchFamily="34" charset="0"/>
            </a:rPr>
            <a:t>Remember it is important that they try their best and be positive whatever the results. </a:t>
          </a:r>
        </a:p>
      </dgm:t>
    </dgm:pt>
    <dgm:pt modelId="{9738187C-63AE-4A24-A79F-175481638CCC}" type="parTrans" cxnId="{5466FB55-B492-4087-9363-CBD48BA29E82}">
      <dgm:prSet/>
      <dgm:spPr/>
      <dgm:t>
        <a:bodyPr/>
        <a:lstStyle/>
        <a:p>
          <a:endParaRPr lang="en-GB" sz="2800"/>
        </a:p>
      </dgm:t>
    </dgm:pt>
    <dgm:pt modelId="{6E12D0C7-20EA-4F8E-BDC2-DBC1773BCFD5}" type="sibTrans" cxnId="{5466FB55-B492-4087-9363-CBD48BA29E82}">
      <dgm:prSet/>
      <dgm:spPr/>
      <dgm:t>
        <a:bodyPr/>
        <a:lstStyle/>
        <a:p>
          <a:endParaRPr lang="en-GB" sz="2800"/>
        </a:p>
      </dgm:t>
    </dgm:pt>
    <dgm:pt modelId="{1713BA82-B1C8-4800-81EF-5FEF7D2890CD}">
      <dgm:prSet custT="1"/>
      <dgm:spPr/>
      <dgm:t>
        <a:bodyPr/>
        <a:lstStyle/>
        <a:p>
          <a:r>
            <a:rPr lang="en-GB" sz="1100">
              <a:latin typeface="Calibri Light" panose="020F0302020204030204" pitchFamily="34" charset="0"/>
            </a:rPr>
            <a:t>Get them to create their own revision notes and not just read a book.</a:t>
          </a:r>
        </a:p>
      </dgm:t>
    </dgm:pt>
    <dgm:pt modelId="{0EA1C182-4CDC-4C62-9C93-22351C04A1BC}" type="parTrans" cxnId="{6DBC8552-8269-473C-8088-A8BA5EF12A00}">
      <dgm:prSet/>
      <dgm:spPr/>
      <dgm:t>
        <a:bodyPr/>
        <a:lstStyle/>
        <a:p>
          <a:endParaRPr lang="en-GB" sz="2400"/>
        </a:p>
      </dgm:t>
    </dgm:pt>
    <dgm:pt modelId="{36F074EB-F995-45D3-8812-0718E54CDC08}" type="sibTrans" cxnId="{6DBC8552-8269-473C-8088-A8BA5EF12A00}">
      <dgm:prSet/>
      <dgm:spPr/>
      <dgm:t>
        <a:bodyPr/>
        <a:lstStyle/>
        <a:p>
          <a:endParaRPr lang="en-GB" sz="2400"/>
        </a:p>
      </dgm:t>
    </dgm:pt>
    <dgm:pt modelId="{1DDE746F-0DDF-4113-BBA2-396A2C158092}">
      <dgm:prSet custT="1"/>
      <dgm:spPr/>
      <dgm:t>
        <a:bodyPr/>
        <a:lstStyle/>
        <a:p>
          <a:r>
            <a:rPr lang="en-GB" sz="1100">
              <a:latin typeface="Calibri Light" panose="020F0302020204030204" pitchFamily="34" charset="0"/>
            </a:rPr>
            <a:t>Make sure they are testing themselves by completing past exam questions. </a:t>
          </a:r>
        </a:p>
      </dgm:t>
    </dgm:pt>
    <dgm:pt modelId="{0DEBA83C-C14A-4039-9AC7-70DA9A430E84}" type="parTrans" cxnId="{993FE408-C879-4035-8679-500D7EF854EA}">
      <dgm:prSet/>
      <dgm:spPr/>
      <dgm:t>
        <a:bodyPr/>
        <a:lstStyle/>
        <a:p>
          <a:endParaRPr lang="en-GB" sz="2400"/>
        </a:p>
      </dgm:t>
    </dgm:pt>
    <dgm:pt modelId="{3DC7C273-8D6A-4F2D-A660-1187FB3B7128}" type="sibTrans" cxnId="{993FE408-C879-4035-8679-500D7EF854EA}">
      <dgm:prSet/>
      <dgm:spPr/>
      <dgm:t>
        <a:bodyPr/>
        <a:lstStyle/>
        <a:p>
          <a:endParaRPr lang="en-GB" sz="2400"/>
        </a:p>
      </dgm:t>
    </dgm:pt>
    <dgm:pt modelId="{D5C28425-84D6-4F2A-8740-C7800D5E9660}" type="pres">
      <dgm:prSet presAssocID="{8B397064-4903-43B9-9E7D-2DCE548D8DFA}" presName="linear" presStyleCnt="0">
        <dgm:presLayoutVars>
          <dgm:dir/>
          <dgm:animLvl val="lvl"/>
          <dgm:resizeHandles val="exact"/>
        </dgm:presLayoutVars>
      </dgm:prSet>
      <dgm:spPr/>
    </dgm:pt>
    <dgm:pt modelId="{47468C7B-72B2-407B-B91C-249D05038FC5}" type="pres">
      <dgm:prSet presAssocID="{808B482D-575E-4A93-92FB-1295B0A68D1D}" presName="parentLin" presStyleCnt="0"/>
      <dgm:spPr/>
    </dgm:pt>
    <dgm:pt modelId="{FBFDC41B-87B0-4D68-893E-553E0847C910}" type="pres">
      <dgm:prSet presAssocID="{808B482D-575E-4A93-92FB-1295B0A68D1D}" presName="parentLeftMargin" presStyleLbl="node1" presStyleIdx="0" presStyleCnt="6"/>
      <dgm:spPr/>
    </dgm:pt>
    <dgm:pt modelId="{6A2CF87E-F8E8-44D3-A4A3-FB80C0A07304}" type="pres">
      <dgm:prSet presAssocID="{808B482D-575E-4A93-92FB-1295B0A68D1D}" presName="parentText" presStyleLbl="node1" presStyleIdx="0" presStyleCnt="6">
        <dgm:presLayoutVars>
          <dgm:chMax val="0"/>
          <dgm:bulletEnabled val="1"/>
        </dgm:presLayoutVars>
      </dgm:prSet>
      <dgm:spPr/>
    </dgm:pt>
    <dgm:pt modelId="{83A7D082-9F48-48A4-9534-96B56910F168}" type="pres">
      <dgm:prSet presAssocID="{808B482D-575E-4A93-92FB-1295B0A68D1D}" presName="negativeSpace" presStyleCnt="0"/>
      <dgm:spPr/>
    </dgm:pt>
    <dgm:pt modelId="{B06CC31C-042C-4D40-9D70-CF0F7E5E77E8}" type="pres">
      <dgm:prSet presAssocID="{808B482D-575E-4A93-92FB-1295B0A68D1D}" presName="childText" presStyleLbl="conFgAcc1" presStyleIdx="0" presStyleCnt="6">
        <dgm:presLayoutVars>
          <dgm:bulletEnabled val="1"/>
        </dgm:presLayoutVars>
      </dgm:prSet>
      <dgm:spPr/>
    </dgm:pt>
    <dgm:pt modelId="{4BB7621E-B381-4136-BDBC-4D0D1E572109}" type="pres">
      <dgm:prSet presAssocID="{BB8D864B-BCD8-4744-9D9C-FBC5E330E8C9}" presName="spaceBetweenRectangles" presStyleCnt="0"/>
      <dgm:spPr/>
    </dgm:pt>
    <dgm:pt modelId="{A11FF261-BBC4-4B91-99C4-81E267007FF1}" type="pres">
      <dgm:prSet presAssocID="{69F4760B-1B50-4FD4-BA1F-11214ECD2F1A}" presName="parentLin" presStyleCnt="0"/>
      <dgm:spPr/>
    </dgm:pt>
    <dgm:pt modelId="{56C3670D-7296-45AB-87EE-3A8EA4577DA9}" type="pres">
      <dgm:prSet presAssocID="{69F4760B-1B50-4FD4-BA1F-11214ECD2F1A}" presName="parentLeftMargin" presStyleLbl="node1" presStyleIdx="0" presStyleCnt="6"/>
      <dgm:spPr/>
    </dgm:pt>
    <dgm:pt modelId="{6C19CC96-3ED4-4663-88AA-B00FBD51A831}" type="pres">
      <dgm:prSet presAssocID="{69F4760B-1B50-4FD4-BA1F-11214ECD2F1A}" presName="parentText" presStyleLbl="node1" presStyleIdx="1" presStyleCnt="6">
        <dgm:presLayoutVars>
          <dgm:chMax val="0"/>
          <dgm:bulletEnabled val="1"/>
        </dgm:presLayoutVars>
      </dgm:prSet>
      <dgm:spPr/>
    </dgm:pt>
    <dgm:pt modelId="{677A95C3-F439-4150-837F-CC8E26A0C020}" type="pres">
      <dgm:prSet presAssocID="{69F4760B-1B50-4FD4-BA1F-11214ECD2F1A}" presName="negativeSpace" presStyleCnt="0"/>
      <dgm:spPr/>
    </dgm:pt>
    <dgm:pt modelId="{25FB3A57-7AEE-40B8-A278-E4B9F6F2D60E}" type="pres">
      <dgm:prSet presAssocID="{69F4760B-1B50-4FD4-BA1F-11214ECD2F1A}" presName="childText" presStyleLbl="conFgAcc1" presStyleIdx="1" presStyleCnt="6">
        <dgm:presLayoutVars>
          <dgm:bulletEnabled val="1"/>
        </dgm:presLayoutVars>
      </dgm:prSet>
      <dgm:spPr/>
    </dgm:pt>
    <dgm:pt modelId="{D6A40771-726A-4CC3-B919-D4A688BF1BCD}" type="pres">
      <dgm:prSet presAssocID="{318008F1-8336-4F4B-9B86-A9D7986C913A}" presName="spaceBetweenRectangles" presStyleCnt="0"/>
      <dgm:spPr/>
    </dgm:pt>
    <dgm:pt modelId="{68A63ED9-332D-4E5A-83AB-2E50FDA6F2F7}" type="pres">
      <dgm:prSet presAssocID="{A3E194AB-89DB-4331-B25F-BE2E1813EE3A}" presName="parentLin" presStyleCnt="0"/>
      <dgm:spPr/>
    </dgm:pt>
    <dgm:pt modelId="{04EC309C-7071-40CF-B4C3-40D383E5C809}" type="pres">
      <dgm:prSet presAssocID="{A3E194AB-89DB-4331-B25F-BE2E1813EE3A}" presName="parentLeftMargin" presStyleLbl="node1" presStyleIdx="1" presStyleCnt="6"/>
      <dgm:spPr/>
    </dgm:pt>
    <dgm:pt modelId="{C0BC63C5-447F-414B-B115-AF830D4AFC07}" type="pres">
      <dgm:prSet presAssocID="{A3E194AB-89DB-4331-B25F-BE2E1813EE3A}" presName="parentText" presStyleLbl="node1" presStyleIdx="2" presStyleCnt="6">
        <dgm:presLayoutVars>
          <dgm:chMax val="0"/>
          <dgm:bulletEnabled val="1"/>
        </dgm:presLayoutVars>
      </dgm:prSet>
      <dgm:spPr/>
    </dgm:pt>
    <dgm:pt modelId="{761937C0-A83A-4EAE-BE94-BC793E075FAE}" type="pres">
      <dgm:prSet presAssocID="{A3E194AB-89DB-4331-B25F-BE2E1813EE3A}" presName="negativeSpace" presStyleCnt="0"/>
      <dgm:spPr/>
    </dgm:pt>
    <dgm:pt modelId="{FA83716B-9AF3-47B9-B191-3794BFCE4AFB}" type="pres">
      <dgm:prSet presAssocID="{A3E194AB-89DB-4331-B25F-BE2E1813EE3A}" presName="childText" presStyleLbl="conFgAcc1" presStyleIdx="2" presStyleCnt="6">
        <dgm:presLayoutVars>
          <dgm:bulletEnabled val="1"/>
        </dgm:presLayoutVars>
      </dgm:prSet>
      <dgm:spPr/>
    </dgm:pt>
    <dgm:pt modelId="{A6D6E87D-B0ED-4082-8155-7558737EFCCC}" type="pres">
      <dgm:prSet presAssocID="{47806F18-C6B9-41D6-80BF-A13386F6E81B}" presName="spaceBetweenRectangles" presStyleCnt="0"/>
      <dgm:spPr/>
    </dgm:pt>
    <dgm:pt modelId="{9FD870EC-F272-4203-B93F-0225AE2D91D6}" type="pres">
      <dgm:prSet presAssocID="{7AC89939-9F4E-4A16-9B9F-8865EC1C3FD9}" presName="parentLin" presStyleCnt="0"/>
      <dgm:spPr/>
    </dgm:pt>
    <dgm:pt modelId="{A4B3ACB0-6D6B-4711-9B10-3C8705148369}" type="pres">
      <dgm:prSet presAssocID="{7AC89939-9F4E-4A16-9B9F-8865EC1C3FD9}" presName="parentLeftMargin" presStyleLbl="node1" presStyleIdx="2" presStyleCnt="6"/>
      <dgm:spPr/>
    </dgm:pt>
    <dgm:pt modelId="{4C7C082F-79C9-4E72-9B34-0CED538B4304}" type="pres">
      <dgm:prSet presAssocID="{7AC89939-9F4E-4A16-9B9F-8865EC1C3FD9}" presName="parentText" presStyleLbl="node1" presStyleIdx="3" presStyleCnt="6">
        <dgm:presLayoutVars>
          <dgm:chMax val="0"/>
          <dgm:bulletEnabled val="1"/>
        </dgm:presLayoutVars>
      </dgm:prSet>
      <dgm:spPr/>
    </dgm:pt>
    <dgm:pt modelId="{2FF15935-6CCA-451B-B1F0-43A147BA2045}" type="pres">
      <dgm:prSet presAssocID="{7AC89939-9F4E-4A16-9B9F-8865EC1C3FD9}" presName="negativeSpace" presStyleCnt="0"/>
      <dgm:spPr/>
    </dgm:pt>
    <dgm:pt modelId="{836B9B8E-05C7-41C2-A20A-428D632417EA}" type="pres">
      <dgm:prSet presAssocID="{7AC89939-9F4E-4A16-9B9F-8865EC1C3FD9}" presName="childText" presStyleLbl="conFgAcc1" presStyleIdx="3" presStyleCnt="6">
        <dgm:presLayoutVars>
          <dgm:bulletEnabled val="1"/>
        </dgm:presLayoutVars>
      </dgm:prSet>
      <dgm:spPr/>
    </dgm:pt>
    <dgm:pt modelId="{D173C1F1-7EF9-4B8C-A8F7-819D6D79A395}" type="pres">
      <dgm:prSet presAssocID="{F95EB9F2-206C-4511-829E-53F3A3519013}" presName="spaceBetweenRectangles" presStyleCnt="0"/>
      <dgm:spPr/>
    </dgm:pt>
    <dgm:pt modelId="{D6D32803-FB1F-4EAB-8521-CFC4902484C3}" type="pres">
      <dgm:prSet presAssocID="{84FBCC75-0D5A-495D-8A85-49F18ECFAF58}" presName="parentLin" presStyleCnt="0"/>
      <dgm:spPr/>
    </dgm:pt>
    <dgm:pt modelId="{AEA0355F-63DB-4578-BFCC-B23A50054655}" type="pres">
      <dgm:prSet presAssocID="{84FBCC75-0D5A-495D-8A85-49F18ECFAF58}" presName="parentLeftMargin" presStyleLbl="node1" presStyleIdx="3" presStyleCnt="6"/>
      <dgm:spPr/>
    </dgm:pt>
    <dgm:pt modelId="{A79E8885-9A9C-4008-859E-D0D885A81ED9}" type="pres">
      <dgm:prSet presAssocID="{84FBCC75-0D5A-495D-8A85-49F18ECFAF58}" presName="parentText" presStyleLbl="node1" presStyleIdx="4" presStyleCnt="6">
        <dgm:presLayoutVars>
          <dgm:chMax val="0"/>
          <dgm:bulletEnabled val="1"/>
        </dgm:presLayoutVars>
      </dgm:prSet>
      <dgm:spPr/>
    </dgm:pt>
    <dgm:pt modelId="{BF115903-AAC5-4793-96FE-E1BDF2BBD15D}" type="pres">
      <dgm:prSet presAssocID="{84FBCC75-0D5A-495D-8A85-49F18ECFAF58}" presName="negativeSpace" presStyleCnt="0"/>
      <dgm:spPr/>
    </dgm:pt>
    <dgm:pt modelId="{F0F3019C-A6C5-4156-8455-04A8C72BEE31}" type="pres">
      <dgm:prSet presAssocID="{84FBCC75-0D5A-495D-8A85-49F18ECFAF58}" presName="childText" presStyleLbl="conFgAcc1" presStyleIdx="4" presStyleCnt="6">
        <dgm:presLayoutVars>
          <dgm:bulletEnabled val="1"/>
        </dgm:presLayoutVars>
      </dgm:prSet>
      <dgm:spPr/>
    </dgm:pt>
    <dgm:pt modelId="{7E8D13B2-F381-451B-B60E-A009DB93D0F4}" type="pres">
      <dgm:prSet presAssocID="{BF6A714B-25E4-444D-87F5-6E1D920B321E}" presName="spaceBetweenRectangles" presStyleCnt="0"/>
      <dgm:spPr/>
    </dgm:pt>
    <dgm:pt modelId="{ABBA4E34-6B55-479E-B773-E860C8ADEBC8}" type="pres">
      <dgm:prSet presAssocID="{CF14F432-02D0-42F3-9765-450154AB92B8}" presName="parentLin" presStyleCnt="0"/>
      <dgm:spPr/>
    </dgm:pt>
    <dgm:pt modelId="{DF3F1CE2-2B82-4432-83A0-CAD6045D7F7C}" type="pres">
      <dgm:prSet presAssocID="{CF14F432-02D0-42F3-9765-450154AB92B8}" presName="parentLeftMargin" presStyleLbl="node1" presStyleIdx="4" presStyleCnt="6"/>
      <dgm:spPr/>
    </dgm:pt>
    <dgm:pt modelId="{4608B3A8-239D-41CB-B4A2-B2FDDE079E94}" type="pres">
      <dgm:prSet presAssocID="{CF14F432-02D0-42F3-9765-450154AB92B8}" presName="parentText" presStyleLbl="node1" presStyleIdx="5" presStyleCnt="6">
        <dgm:presLayoutVars>
          <dgm:chMax val="0"/>
          <dgm:bulletEnabled val="1"/>
        </dgm:presLayoutVars>
      </dgm:prSet>
      <dgm:spPr/>
    </dgm:pt>
    <dgm:pt modelId="{C06E9F47-9ADA-4E1B-AB54-2D1837CBAF48}" type="pres">
      <dgm:prSet presAssocID="{CF14F432-02D0-42F3-9765-450154AB92B8}" presName="negativeSpace" presStyleCnt="0"/>
      <dgm:spPr/>
    </dgm:pt>
    <dgm:pt modelId="{027D0A6B-F414-496A-9D6F-6C88F0226900}" type="pres">
      <dgm:prSet presAssocID="{CF14F432-02D0-42F3-9765-450154AB92B8}" presName="childText" presStyleLbl="conFgAcc1" presStyleIdx="5" presStyleCnt="6">
        <dgm:presLayoutVars>
          <dgm:bulletEnabled val="1"/>
        </dgm:presLayoutVars>
      </dgm:prSet>
      <dgm:spPr/>
    </dgm:pt>
  </dgm:ptLst>
  <dgm:cxnLst>
    <dgm:cxn modelId="{993FE408-C879-4035-8679-500D7EF854EA}" srcId="{84FBCC75-0D5A-495D-8A85-49F18ECFAF58}" destId="{1DDE746F-0DDF-4113-BBA2-396A2C158092}" srcOrd="3" destOrd="0" parTransId="{0DEBA83C-C14A-4039-9AC7-70DA9A430E84}" sibTransId="{3DC7C273-8D6A-4F2D-A660-1187FB3B7128}"/>
    <dgm:cxn modelId="{65264109-99AF-429A-A63C-2838E87CCD47}" type="presOf" srcId="{8B397064-4903-43B9-9E7D-2DCE548D8DFA}" destId="{D5C28425-84D6-4F2A-8740-C7800D5E9660}" srcOrd="0" destOrd="0" presId="urn:microsoft.com/office/officeart/2005/8/layout/list1"/>
    <dgm:cxn modelId="{A3E18F0C-E4FF-47BB-A246-E382715216FA}" srcId="{808B482D-575E-4A93-92FB-1295B0A68D1D}" destId="{9D49380E-DF26-4AE2-88B9-A6DD3AD720F2}" srcOrd="0" destOrd="0" parTransId="{E108C7E7-FBBB-447E-9223-3F0891C8A012}" sibTransId="{ED540E5E-83BD-408A-B623-AD69DCB87BFA}"/>
    <dgm:cxn modelId="{E4F4AD0C-9033-4F37-A4C0-92F90F150458}" type="presOf" srcId="{24D47860-90B4-410C-B116-7F4577CA7ECC}" destId="{25FB3A57-7AEE-40B8-A278-E4B9F6F2D60E}" srcOrd="0" destOrd="2" presId="urn:microsoft.com/office/officeart/2005/8/layout/list1"/>
    <dgm:cxn modelId="{E99B6B10-9CAF-426E-98FC-8BD1BF3BAF79}" srcId="{A3E194AB-89DB-4331-B25F-BE2E1813EE3A}" destId="{C9847290-1B33-4440-9A2D-BB4CB2A17A9B}" srcOrd="1" destOrd="0" parTransId="{86B08176-A8C5-491E-A934-DC16C3E41C4D}" sibTransId="{D5CD052D-FB27-4A9E-879A-94DD2ECFEC76}"/>
    <dgm:cxn modelId="{CF87E912-ACFA-4715-970D-8036F507F979}" type="presOf" srcId="{CF14F432-02D0-42F3-9765-450154AB92B8}" destId="{DF3F1CE2-2B82-4432-83A0-CAD6045D7F7C}" srcOrd="0" destOrd="0" presId="urn:microsoft.com/office/officeart/2005/8/layout/list1"/>
    <dgm:cxn modelId="{9726B01D-7267-4028-91F0-63F5E8AB3CCA}" type="presOf" srcId="{7AC89939-9F4E-4A16-9B9F-8865EC1C3FD9}" destId="{4C7C082F-79C9-4E72-9B34-0CED538B4304}" srcOrd="1" destOrd="0" presId="urn:microsoft.com/office/officeart/2005/8/layout/list1"/>
    <dgm:cxn modelId="{F9E72420-5C7B-4BE8-BAA4-CA86AA847958}" type="presOf" srcId="{ACB833BB-8068-4943-912C-D224A7E157DD}" destId="{F0F3019C-A6C5-4156-8455-04A8C72BEE31}" srcOrd="0" destOrd="1" presId="urn:microsoft.com/office/officeart/2005/8/layout/list1"/>
    <dgm:cxn modelId="{58EA0526-C6A6-4FD5-97EE-D0459C689174}" type="presOf" srcId="{5A24D8A0-265D-466F-8C4B-F125B240AD6D}" destId="{027D0A6B-F414-496A-9D6F-6C88F0226900}" srcOrd="0" destOrd="0" presId="urn:microsoft.com/office/officeart/2005/8/layout/list1"/>
    <dgm:cxn modelId="{6F49B829-8B19-48B3-A403-3441B83F3CAD}" srcId="{A3E194AB-89DB-4331-B25F-BE2E1813EE3A}" destId="{FEE406BD-469D-4721-B530-336CDE2559F6}" srcOrd="0" destOrd="0" parTransId="{E139FC68-1774-4E25-B1D8-D419FDFA8351}" sibTransId="{B1141C01-D898-415D-90F2-4125058E7AE6}"/>
    <dgm:cxn modelId="{27FAD233-52DF-4522-89B7-54D5C05FA2D8}" type="presOf" srcId="{A3E194AB-89DB-4331-B25F-BE2E1813EE3A}" destId="{04EC309C-7071-40CF-B4C3-40D383E5C809}" srcOrd="0" destOrd="0" presId="urn:microsoft.com/office/officeart/2005/8/layout/list1"/>
    <dgm:cxn modelId="{7B386A3C-723A-4EE1-A39F-6EA6E85FF873}" srcId="{84FBCC75-0D5A-495D-8A85-49F18ECFAF58}" destId="{1617E17E-67F6-4DE1-9A77-EB0953236D29}" srcOrd="0" destOrd="0" parTransId="{80EDE7CB-C995-4E4A-86FD-BB26AABAD442}" sibTransId="{62F8F833-BE9F-4D8D-946F-4E9ABA786D29}"/>
    <dgm:cxn modelId="{35FA4B3F-66FC-4244-BC11-206EBA926820}" type="presOf" srcId="{7815011F-10C2-4BFF-929E-AA302BB83F6A}" destId="{836B9B8E-05C7-41C2-A20A-428D632417EA}" srcOrd="0" destOrd="1" presId="urn:microsoft.com/office/officeart/2005/8/layout/list1"/>
    <dgm:cxn modelId="{879DC75B-ABC7-4E7A-9766-183997F8CE60}" type="presOf" srcId="{FEE406BD-469D-4721-B530-336CDE2559F6}" destId="{FA83716B-9AF3-47B9-B191-3794BFCE4AFB}" srcOrd="0" destOrd="0" presId="urn:microsoft.com/office/officeart/2005/8/layout/list1"/>
    <dgm:cxn modelId="{2C6A145E-20BC-4502-97CC-E5CF4FEF40B9}" srcId="{8B397064-4903-43B9-9E7D-2DCE548D8DFA}" destId="{69F4760B-1B50-4FD4-BA1F-11214ECD2F1A}" srcOrd="1" destOrd="0" parTransId="{69692A0D-AE38-42CF-87DE-F0E1044F34BA}" sibTransId="{318008F1-8336-4F4B-9B86-A9D7986C913A}"/>
    <dgm:cxn modelId="{F3B51F60-7864-4AF2-8DD6-7E434C5F245D}" type="presOf" srcId="{5660454A-048D-4E6E-9A72-6CA8B4039428}" destId="{B06CC31C-042C-4D40-9D70-CF0F7E5E77E8}" srcOrd="0" destOrd="2" presId="urn:microsoft.com/office/officeart/2005/8/layout/list1"/>
    <dgm:cxn modelId="{3E756662-BB30-44FA-8886-A4A914EC63A8}" type="presOf" srcId="{3405E902-C98A-436A-8642-633787E6D439}" destId="{25FB3A57-7AEE-40B8-A278-E4B9F6F2D60E}" srcOrd="0" destOrd="0" presId="urn:microsoft.com/office/officeart/2005/8/layout/list1"/>
    <dgm:cxn modelId="{E6B3C162-C7B6-4BE2-95C2-D577689E1507}" srcId="{808B482D-575E-4A93-92FB-1295B0A68D1D}" destId="{C00A87D2-4E1E-41DB-8541-A6EDDB509245}" srcOrd="1" destOrd="0" parTransId="{65840F82-C492-475D-BA21-F18B80BA43F7}" sibTransId="{F4467475-EF57-4252-AA70-EDB25EB4C832}"/>
    <dgm:cxn modelId="{9F0B2F6F-7E74-4978-8D3A-3604882156BE}" type="presOf" srcId="{1713BA82-B1C8-4800-81EF-5FEF7D2890CD}" destId="{F0F3019C-A6C5-4156-8455-04A8C72BEE31}" srcOrd="0" destOrd="2" presId="urn:microsoft.com/office/officeart/2005/8/layout/list1"/>
    <dgm:cxn modelId="{55BD0D51-A4EE-46E9-BBF5-BF83F6A6B758}" type="presOf" srcId="{B761EF48-641D-4903-A19E-4DA477F5B7EA}" destId="{027D0A6B-F414-496A-9D6F-6C88F0226900}" srcOrd="0" destOrd="1" presId="urn:microsoft.com/office/officeart/2005/8/layout/list1"/>
    <dgm:cxn modelId="{6DBC8552-8269-473C-8088-A8BA5EF12A00}" srcId="{84FBCC75-0D5A-495D-8A85-49F18ECFAF58}" destId="{1713BA82-B1C8-4800-81EF-5FEF7D2890CD}" srcOrd="2" destOrd="0" parTransId="{0EA1C182-4CDC-4C62-9C93-22351C04A1BC}" sibTransId="{36F074EB-F995-45D3-8812-0718E54CDC08}"/>
    <dgm:cxn modelId="{60834674-AB2B-42AA-A153-4496B9EC50EF}" srcId="{8B397064-4903-43B9-9E7D-2DCE548D8DFA}" destId="{7AC89939-9F4E-4A16-9B9F-8865EC1C3FD9}" srcOrd="3" destOrd="0" parTransId="{DEE7AA6E-1E3F-44D3-8CE2-E38FE0ABB28E}" sibTransId="{F95EB9F2-206C-4511-829E-53F3A3519013}"/>
    <dgm:cxn modelId="{5466FB55-B492-4087-9363-CBD48BA29E82}" srcId="{A3E194AB-89DB-4331-B25F-BE2E1813EE3A}" destId="{DA2379BA-EE8C-49DE-9747-E083B5F4B1CA}" srcOrd="2" destOrd="0" parTransId="{9738187C-63AE-4A24-A79F-175481638CCC}" sibTransId="{6E12D0C7-20EA-4F8E-BDC2-DBC1773BCFD5}"/>
    <dgm:cxn modelId="{C370237A-E3A9-4693-8673-AC3AEF7ACA89}" srcId="{8B397064-4903-43B9-9E7D-2DCE548D8DFA}" destId="{CF14F432-02D0-42F3-9765-450154AB92B8}" srcOrd="5" destOrd="0" parTransId="{CF269EC0-04FE-4765-9EF1-5D7A1C7D8165}" sibTransId="{52AA1837-129A-4047-9311-9A6C80DC59D7}"/>
    <dgm:cxn modelId="{3380687C-966C-4BE7-9FEC-AB4F9E7D4702}" srcId="{84FBCC75-0D5A-495D-8A85-49F18ECFAF58}" destId="{ACB833BB-8068-4943-912C-D224A7E157DD}" srcOrd="1" destOrd="0" parTransId="{7EB0650A-699B-47A7-85A3-F0F8C0C7688F}" sibTransId="{ED9D2D90-EEBD-4C8E-915B-ACFF276B1929}"/>
    <dgm:cxn modelId="{8E9EC87D-C143-4069-A901-D45D62CEE19C}" srcId="{8B397064-4903-43B9-9E7D-2DCE548D8DFA}" destId="{84FBCC75-0D5A-495D-8A85-49F18ECFAF58}" srcOrd="4" destOrd="0" parTransId="{4B7029A6-75B1-4F8F-B1BF-F493FC52918B}" sibTransId="{BF6A714B-25E4-444D-87F5-6E1D920B321E}"/>
    <dgm:cxn modelId="{95561C81-92D4-4B8A-9840-3BD8896D0A8C}" type="presOf" srcId="{9D19D85E-9BFC-4476-BA70-D2A3E635E483}" destId="{25FB3A57-7AEE-40B8-A278-E4B9F6F2D60E}" srcOrd="0" destOrd="1" presId="urn:microsoft.com/office/officeart/2005/8/layout/list1"/>
    <dgm:cxn modelId="{D8137F8A-17A8-40E7-9105-1749E47D4551}" srcId="{7AC89939-9F4E-4A16-9B9F-8865EC1C3FD9}" destId="{A845B339-0700-4532-AC3B-203E2261E5A6}" srcOrd="0" destOrd="0" parTransId="{EF227058-2C2A-4D19-B43F-7B446562C4B9}" sibTransId="{5EA47F10-7854-438C-AE88-249738567B91}"/>
    <dgm:cxn modelId="{0878EA8F-503F-46F3-ABA0-9EFDBCAE7FA6}" type="presOf" srcId="{69F4760B-1B50-4FD4-BA1F-11214ECD2F1A}" destId="{6C19CC96-3ED4-4663-88AA-B00FBD51A831}" srcOrd="1" destOrd="0" presId="urn:microsoft.com/office/officeart/2005/8/layout/list1"/>
    <dgm:cxn modelId="{8304D795-4B04-4C2B-BC14-3E74B5955F3E}" type="presOf" srcId="{84FBCC75-0D5A-495D-8A85-49F18ECFAF58}" destId="{A79E8885-9A9C-4008-859E-D0D885A81ED9}" srcOrd="1" destOrd="0" presId="urn:microsoft.com/office/officeart/2005/8/layout/list1"/>
    <dgm:cxn modelId="{5930599D-E353-4BC2-B83D-27ADFF8F3004}" srcId="{8B397064-4903-43B9-9E7D-2DCE548D8DFA}" destId="{A3E194AB-89DB-4331-B25F-BE2E1813EE3A}" srcOrd="2" destOrd="0" parTransId="{6AC6BC8F-D43D-4BA0-BE5D-5252882250B0}" sibTransId="{47806F18-C6B9-41D6-80BF-A13386F6E81B}"/>
    <dgm:cxn modelId="{53AC929F-EEAC-4C05-86A6-7A26AC8EFD82}" srcId="{69F4760B-1B50-4FD4-BA1F-11214ECD2F1A}" destId="{3405E902-C98A-436A-8642-633787E6D439}" srcOrd="0" destOrd="0" parTransId="{1E244389-A80A-4B42-AFEF-92CAAA718A95}" sibTransId="{DAFC01E9-82FC-4AEB-B24D-6DC11CC62B29}"/>
    <dgm:cxn modelId="{B5163EA0-4854-48BF-9680-59C4F79BED00}" srcId="{CF14F432-02D0-42F3-9765-450154AB92B8}" destId="{B761EF48-641D-4903-A19E-4DA477F5B7EA}" srcOrd="1" destOrd="0" parTransId="{69F5C329-9A05-4A14-BFB9-4D9E7C83C1BE}" sibTransId="{E6F460AE-09CE-4ED8-8AEF-EDD57CB6370F}"/>
    <dgm:cxn modelId="{319A06A1-C083-4D30-A336-A8E7F517325D}" srcId="{8B397064-4903-43B9-9E7D-2DCE548D8DFA}" destId="{808B482D-575E-4A93-92FB-1295B0A68D1D}" srcOrd="0" destOrd="0" parTransId="{7A573A2F-30F5-4C27-87A8-0BAD7A177D3B}" sibTransId="{BB8D864B-BCD8-4744-9D9C-FBC5E330E8C9}"/>
    <dgm:cxn modelId="{AD3E77A4-A11B-45C3-80FC-0DC48D835C63}" type="presOf" srcId="{9D49380E-DF26-4AE2-88B9-A6DD3AD720F2}" destId="{B06CC31C-042C-4D40-9D70-CF0F7E5E77E8}" srcOrd="0" destOrd="0" presId="urn:microsoft.com/office/officeart/2005/8/layout/list1"/>
    <dgm:cxn modelId="{BACCE9B3-0B55-46EC-B98F-E533C51FC9FC}" type="presOf" srcId="{C00A87D2-4E1E-41DB-8541-A6EDDB509245}" destId="{B06CC31C-042C-4D40-9D70-CF0F7E5E77E8}" srcOrd="0" destOrd="1" presId="urn:microsoft.com/office/officeart/2005/8/layout/list1"/>
    <dgm:cxn modelId="{4CAE76B7-C500-4E84-A905-7254E9F1FB84}" type="presOf" srcId="{CF14F432-02D0-42F3-9765-450154AB92B8}" destId="{4608B3A8-239D-41CB-B4A2-B2FDDE079E94}" srcOrd="1" destOrd="0" presId="urn:microsoft.com/office/officeart/2005/8/layout/list1"/>
    <dgm:cxn modelId="{AE707BB7-22A9-4603-9E90-1A8B2E3732A8}" srcId="{CF14F432-02D0-42F3-9765-450154AB92B8}" destId="{5A24D8A0-265D-466F-8C4B-F125B240AD6D}" srcOrd="0" destOrd="0" parTransId="{917B0413-2C6A-461C-AB8E-CB5182CF8888}" sibTransId="{2D0A880E-89F4-4490-B38D-BF4412915B53}"/>
    <dgm:cxn modelId="{A8F39DB9-2F30-4822-9248-5D5A2B9A1EA2}" type="presOf" srcId="{1617E17E-67F6-4DE1-9A77-EB0953236D29}" destId="{F0F3019C-A6C5-4156-8455-04A8C72BEE31}" srcOrd="0" destOrd="0" presId="urn:microsoft.com/office/officeart/2005/8/layout/list1"/>
    <dgm:cxn modelId="{24A429BB-FE0B-4391-B731-B818D1CE26E1}" type="presOf" srcId="{7AC89939-9F4E-4A16-9B9F-8865EC1C3FD9}" destId="{A4B3ACB0-6D6B-4711-9B10-3C8705148369}" srcOrd="0" destOrd="0" presId="urn:microsoft.com/office/officeart/2005/8/layout/list1"/>
    <dgm:cxn modelId="{A24C84BE-E90E-4CA2-B37C-2C4D5EA4C450}" srcId="{69F4760B-1B50-4FD4-BA1F-11214ECD2F1A}" destId="{24D47860-90B4-410C-B116-7F4577CA7ECC}" srcOrd="2" destOrd="0" parTransId="{4D92C266-C0D7-4A89-8D3B-EA7DF8A8AC24}" sibTransId="{2AFAC6CC-9242-4B88-90B3-73B829DD9136}"/>
    <dgm:cxn modelId="{7BE9FCBE-9C6B-4754-91D3-76DEFDC0087B}" type="presOf" srcId="{C9847290-1B33-4440-9A2D-BB4CB2A17A9B}" destId="{FA83716B-9AF3-47B9-B191-3794BFCE4AFB}" srcOrd="0" destOrd="1" presId="urn:microsoft.com/office/officeart/2005/8/layout/list1"/>
    <dgm:cxn modelId="{B75310C1-2A87-4536-A570-828865C8DCC9}" srcId="{69F4760B-1B50-4FD4-BA1F-11214ECD2F1A}" destId="{9D19D85E-9BFC-4476-BA70-D2A3E635E483}" srcOrd="1" destOrd="0" parTransId="{24D7F4F4-4B1E-4B89-9374-58DCC77C21E0}" sibTransId="{CE5948D5-F863-4693-924A-8A04EC556B92}"/>
    <dgm:cxn modelId="{804D47C2-3CBA-4CB1-A26B-AEE468F98F77}" type="presOf" srcId="{808B482D-575E-4A93-92FB-1295B0A68D1D}" destId="{6A2CF87E-F8E8-44D3-A4A3-FB80C0A07304}" srcOrd="1" destOrd="0" presId="urn:microsoft.com/office/officeart/2005/8/layout/list1"/>
    <dgm:cxn modelId="{007320C4-2CD2-4D47-9EA2-5CF9533B0B62}" type="presOf" srcId="{A845B339-0700-4532-AC3B-203E2261E5A6}" destId="{836B9B8E-05C7-41C2-A20A-428D632417EA}" srcOrd="0" destOrd="0" presId="urn:microsoft.com/office/officeart/2005/8/layout/list1"/>
    <dgm:cxn modelId="{FF9C8EC6-A396-486F-ABE2-48BB764A0E78}" srcId="{7AC89939-9F4E-4A16-9B9F-8865EC1C3FD9}" destId="{7815011F-10C2-4BFF-929E-AA302BB83F6A}" srcOrd="1" destOrd="0" parTransId="{1FD769F4-75D7-484E-9E03-8EED3ED143A8}" sibTransId="{DDF70EAE-BDE0-42CC-BDE3-A3FD809314DE}"/>
    <dgm:cxn modelId="{A1BE8DCC-D4E7-47AA-9205-A1EF6D866087}" srcId="{7AC89939-9F4E-4A16-9B9F-8865EC1C3FD9}" destId="{85FC39E5-674A-4028-9CC6-2707EEEC3BD1}" srcOrd="2" destOrd="0" parTransId="{3FB82CA5-04F5-4661-909D-79272A73DE1D}" sibTransId="{F0D072E9-A601-4157-A9C2-B8CEA063A753}"/>
    <dgm:cxn modelId="{B686BDD7-CB4A-48AB-8A47-7CB14AFDC9DB}" type="presOf" srcId="{69F4760B-1B50-4FD4-BA1F-11214ECD2F1A}" destId="{56C3670D-7296-45AB-87EE-3A8EA4577DA9}" srcOrd="0" destOrd="0" presId="urn:microsoft.com/office/officeart/2005/8/layout/list1"/>
    <dgm:cxn modelId="{57AE2EDB-8CC9-4D97-AC43-F3D8AF7464FF}" srcId="{808B482D-575E-4A93-92FB-1295B0A68D1D}" destId="{5660454A-048D-4E6E-9A72-6CA8B4039428}" srcOrd="2" destOrd="0" parTransId="{429B713A-FB05-451B-B735-563F0E7754F7}" sibTransId="{DD07B681-CB2E-4611-9E2F-50B857D2D4E1}"/>
    <dgm:cxn modelId="{8217C3E4-CA44-4740-89C3-E48A7C0532A2}" type="presOf" srcId="{85FC39E5-674A-4028-9CC6-2707EEEC3BD1}" destId="{836B9B8E-05C7-41C2-A20A-428D632417EA}" srcOrd="0" destOrd="2" presId="urn:microsoft.com/office/officeart/2005/8/layout/list1"/>
    <dgm:cxn modelId="{F08ABCE5-BE2C-4E8F-BAD4-996D85EF3F79}" type="presOf" srcId="{A3E194AB-89DB-4331-B25F-BE2E1813EE3A}" destId="{C0BC63C5-447F-414B-B115-AF830D4AFC07}" srcOrd="1" destOrd="0" presId="urn:microsoft.com/office/officeart/2005/8/layout/list1"/>
    <dgm:cxn modelId="{70B6F0E8-EFFF-40B9-B33E-1BDBA9553E09}" type="presOf" srcId="{808B482D-575E-4A93-92FB-1295B0A68D1D}" destId="{FBFDC41B-87B0-4D68-893E-553E0847C910}" srcOrd="0" destOrd="0" presId="urn:microsoft.com/office/officeart/2005/8/layout/list1"/>
    <dgm:cxn modelId="{0A8B28EB-1FD2-4463-9CF5-E48E9FA80555}" type="presOf" srcId="{DA2379BA-EE8C-49DE-9747-E083B5F4B1CA}" destId="{FA83716B-9AF3-47B9-B191-3794BFCE4AFB}" srcOrd="0" destOrd="2" presId="urn:microsoft.com/office/officeart/2005/8/layout/list1"/>
    <dgm:cxn modelId="{F074FCEB-4D17-4FCA-ABF0-B72212902531}" type="presOf" srcId="{1DDE746F-0DDF-4113-BBA2-396A2C158092}" destId="{F0F3019C-A6C5-4156-8455-04A8C72BEE31}" srcOrd="0" destOrd="3" presId="urn:microsoft.com/office/officeart/2005/8/layout/list1"/>
    <dgm:cxn modelId="{961C66EE-1590-4D21-A027-B22B17358216}" type="presOf" srcId="{84FBCC75-0D5A-495D-8A85-49F18ECFAF58}" destId="{AEA0355F-63DB-4578-BFCC-B23A50054655}" srcOrd="0" destOrd="0" presId="urn:microsoft.com/office/officeart/2005/8/layout/list1"/>
    <dgm:cxn modelId="{CEBF0025-CB4F-44F6-8563-6D35BC5E95BB}" type="presParOf" srcId="{D5C28425-84D6-4F2A-8740-C7800D5E9660}" destId="{47468C7B-72B2-407B-B91C-249D05038FC5}" srcOrd="0" destOrd="0" presId="urn:microsoft.com/office/officeart/2005/8/layout/list1"/>
    <dgm:cxn modelId="{0151025A-0F9C-4821-97B9-5ED80F587641}" type="presParOf" srcId="{47468C7B-72B2-407B-B91C-249D05038FC5}" destId="{FBFDC41B-87B0-4D68-893E-553E0847C910}" srcOrd="0" destOrd="0" presId="urn:microsoft.com/office/officeart/2005/8/layout/list1"/>
    <dgm:cxn modelId="{D75020A7-28B9-47AE-8882-049DFCACFEE4}" type="presParOf" srcId="{47468C7B-72B2-407B-B91C-249D05038FC5}" destId="{6A2CF87E-F8E8-44D3-A4A3-FB80C0A07304}" srcOrd="1" destOrd="0" presId="urn:microsoft.com/office/officeart/2005/8/layout/list1"/>
    <dgm:cxn modelId="{DD2455DA-22BE-43B7-A85F-21740DAC50AE}" type="presParOf" srcId="{D5C28425-84D6-4F2A-8740-C7800D5E9660}" destId="{83A7D082-9F48-48A4-9534-96B56910F168}" srcOrd="1" destOrd="0" presId="urn:microsoft.com/office/officeart/2005/8/layout/list1"/>
    <dgm:cxn modelId="{470628CF-00FD-49F0-9582-44B3EC405606}" type="presParOf" srcId="{D5C28425-84D6-4F2A-8740-C7800D5E9660}" destId="{B06CC31C-042C-4D40-9D70-CF0F7E5E77E8}" srcOrd="2" destOrd="0" presId="urn:microsoft.com/office/officeart/2005/8/layout/list1"/>
    <dgm:cxn modelId="{5490B234-12F2-48DD-9982-DB9DE06D8CC6}" type="presParOf" srcId="{D5C28425-84D6-4F2A-8740-C7800D5E9660}" destId="{4BB7621E-B381-4136-BDBC-4D0D1E572109}" srcOrd="3" destOrd="0" presId="urn:microsoft.com/office/officeart/2005/8/layout/list1"/>
    <dgm:cxn modelId="{8A49E267-A018-4E84-AA8F-8B9E8F0FECCC}" type="presParOf" srcId="{D5C28425-84D6-4F2A-8740-C7800D5E9660}" destId="{A11FF261-BBC4-4B91-99C4-81E267007FF1}" srcOrd="4" destOrd="0" presId="urn:microsoft.com/office/officeart/2005/8/layout/list1"/>
    <dgm:cxn modelId="{D6075E03-30F6-468E-9EB7-39375C99838D}" type="presParOf" srcId="{A11FF261-BBC4-4B91-99C4-81E267007FF1}" destId="{56C3670D-7296-45AB-87EE-3A8EA4577DA9}" srcOrd="0" destOrd="0" presId="urn:microsoft.com/office/officeart/2005/8/layout/list1"/>
    <dgm:cxn modelId="{1B476FD6-238A-4EAC-AE57-416CC6836E64}" type="presParOf" srcId="{A11FF261-BBC4-4B91-99C4-81E267007FF1}" destId="{6C19CC96-3ED4-4663-88AA-B00FBD51A831}" srcOrd="1" destOrd="0" presId="urn:microsoft.com/office/officeart/2005/8/layout/list1"/>
    <dgm:cxn modelId="{998791EA-8C27-49C6-A660-776A239F39F9}" type="presParOf" srcId="{D5C28425-84D6-4F2A-8740-C7800D5E9660}" destId="{677A95C3-F439-4150-837F-CC8E26A0C020}" srcOrd="5" destOrd="0" presId="urn:microsoft.com/office/officeart/2005/8/layout/list1"/>
    <dgm:cxn modelId="{04304E5B-9AF6-4CCD-A25F-0B14A3B7C88C}" type="presParOf" srcId="{D5C28425-84D6-4F2A-8740-C7800D5E9660}" destId="{25FB3A57-7AEE-40B8-A278-E4B9F6F2D60E}" srcOrd="6" destOrd="0" presId="urn:microsoft.com/office/officeart/2005/8/layout/list1"/>
    <dgm:cxn modelId="{E73E311C-EA41-440F-9F73-482CD416C3D3}" type="presParOf" srcId="{D5C28425-84D6-4F2A-8740-C7800D5E9660}" destId="{D6A40771-726A-4CC3-B919-D4A688BF1BCD}" srcOrd="7" destOrd="0" presId="urn:microsoft.com/office/officeart/2005/8/layout/list1"/>
    <dgm:cxn modelId="{ACB45D94-9552-4AC4-AE58-014975CAD041}" type="presParOf" srcId="{D5C28425-84D6-4F2A-8740-C7800D5E9660}" destId="{68A63ED9-332D-4E5A-83AB-2E50FDA6F2F7}" srcOrd="8" destOrd="0" presId="urn:microsoft.com/office/officeart/2005/8/layout/list1"/>
    <dgm:cxn modelId="{EB89D3AB-08E8-43FD-B51B-F17BF02C60DE}" type="presParOf" srcId="{68A63ED9-332D-4E5A-83AB-2E50FDA6F2F7}" destId="{04EC309C-7071-40CF-B4C3-40D383E5C809}" srcOrd="0" destOrd="0" presId="urn:microsoft.com/office/officeart/2005/8/layout/list1"/>
    <dgm:cxn modelId="{EE43BE4D-AF24-4BA4-8FCE-51B572818E27}" type="presParOf" srcId="{68A63ED9-332D-4E5A-83AB-2E50FDA6F2F7}" destId="{C0BC63C5-447F-414B-B115-AF830D4AFC07}" srcOrd="1" destOrd="0" presId="urn:microsoft.com/office/officeart/2005/8/layout/list1"/>
    <dgm:cxn modelId="{D160463C-DC7A-4318-BB60-FA81197F89D1}" type="presParOf" srcId="{D5C28425-84D6-4F2A-8740-C7800D5E9660}" destId="{761937C0-A83A-4EAE-BE94-BC793E075FAE}" srcOrd="9" destOrd="0" presId="urn:microsoft.com/office/officeart/2005/8/layout/list1"/>
    <dgm:cxn modelId="{FADFCD38-4715-4872-AE68-01C6AC1E324A}" type="presParOf" srcId="{D5C28425-84D6-4F2A-8740-C7800D5E9660}" destId="{FA83716B-9AF3-47B9-B191-3794BFCE4AFB}" srcOrd="10" destOrd="0" presId="urn:microsoft.com/office/officeart/2005/8/layout/list1"/>
    <dgm:cxn modelId="{60496662-3F4F-4C54-9D8C-6BF3CCDD663D}" type="presParOf" srcId="{D5C28425-84D6-4F2A-8740-C7800D5E9660}" destId="{A6D6E87D-B0ED-4082-8155-7558737EFCCC}" srcOrd="11" destOrd="0" presId="urn:microsoft.com/office/officeart/2005/8/layout/list1"/>
    <dgm:cxn modelId="{514E9CD4-6763-4E26-860C-3E065E788068}" type="presParOf" srcId="{D5C28425-84D6-4F2A-8740-C7800D5E9660}" destId="{9FD870EC-F272-4203-B93F-0225AE2D91D6}" srcOrd="12" destOrd="0" presId="urn:microsoft.com/office/officeart/2005/8/layout/list1"/>
    <dgm:cxn modelId="{E0683E4D-CC75-4760-930F-0E6037028D36}" type="presParOf" srcId="{9FD870EC-F272-4203-B93F-0225AE2D91D6}" destId="{A4B3ACB0-6D6B-4711-9B10-3C8705148369}" srcOrd="0" destOrd="0" presId="urn:microsoft.com/office/officeart/2005/8/layout/list1"/>
    <dgm:cxn modelId="{164EE1CE-8932-4679-87FE-173BA0AAD010}" type="presParOf" srcId="{9FD870EC-F272-4203-B93F-0225AE2D91D6}" destId="{4C7C082F-79C9-4E72-9B34-0CED538B4304}" srcOrd="1" destOrd="0" presId="urn:microsoft.com/office/officeart/2005/8/layout/list1"/>
    <dgm:cxn modelId="{35ADFF59-5442-42E0-8C4A-C9A1138224F7}" type="presParOf" srcId="{D5C28425-84D6-4F2A-8740-C7800D5E9660}" destId="{2FF15935-6CCA-451B-B1F0-43A147BA2045}" srcOrd="13" destOrd="0" presId="urn:microsoft.com/office/officeart/2005/8/layout/list1"/>
    <dgm:cxn modelId="{E5B0A7DA-9F09-4E6F-8691-56F7ACCF0CDE}" type="presParOf" srcId="{D5C28425-84D6-4F2A-8740-C7800D5E9660}" destId="{836B9B8E-05C7-41C2-A20A-428D632417EA}" srcOrd="14" destOrd="0" presId="urn:microsoft.com/office/officeart/2005/8/layout/list1"/>
    <dgm:cxn modelId="{DD64862E-A1CA-4100-B096-E0E5DC42ECC7}" type="presParOf" srcId="{D5C28425-84D6-4F2A-8740-C7800D5E9660}" destId="{D173C1F1-7EF9-4B8C-A8F7-819D6D79A395}" srcOrd="15" destOrd="0" presId="urn:microsoft.com/office/officeart/2005/8/layout/list1"/>
    <dgm:cxn modelId="{ED38BEC9-EE4E-441A-A425-AF23EE476432}" type="presParOf" srcId="{D5C28425-84D6-4F2A-8740-C7800D5E9660}" destId="{D6D32803-FB1F-4EAB-8521-CFC4902484C3}" srcOrd="16" destOrd="0" presId="urn:microsoft.com/office/officeart/2005/8/layout/list1"/>
    <dgm:cxn modelId="{F332724C-C963-4DE9-A0D2-E540C75824CF}" type="presParOf" srcId="{D6D32803-FB1F-4EAB-8521-CFC4902484C3}" destId="{AEA0355F-63DB-4578-BFCC-B23A50054655}" srcOrd="0" destOrd="0" presId="urn:microsoft.com/office/officeart/2005/8/layout/list1"/>
    <dgm:cxn modelId="{8D116E18-9D3D-4949-8C61-B6111573D089}" type="presParOf" srcId="{D6D32803-FB1F-4EAB-8521-CFC4902484C3}" destId="{A79E8885-9A9C-4008-859E-D0D885A81ED9}" srcOrd="1" destOrd="0" presId="urn:microsoft.com/office/officeart/2005/8/layout/list1"/>
    <dgm:cxn modelId="{D3018062-D28A-4AC4-B987-9B3B12366F28}" type="presParOf" srcId="{D5C28425-84D6-4F2A-8740-C7800D5E9660}" destId="{BF115903-AAC5-4793-96FE-E1BDF2BBD15D}" srcOrd="17" destOrd="0" presId="urn:microsoft.com/office/officeart/2005/8/layout/list1"/>
    <dgm:cxn modelId="{6EB3B85C-BA64-4E5D-8829-9E3FF5B7AEEC}" type="presParOf" srcId="{D5C28425-84D6-4F2A-8740-C7800D5E9660}" destId="{F0F3019C-A6C5-4156-8455-04A8C72BEE31}" srcOrd="18" destOrd="0" presId="urn:microsoft.com/office/officeart/2005/8/layout/list1"/>
    <dgm:cxn modelId="{538D0C8E-2DF7-4049-9417-076DE0B86265}" type="presParOf" srcId="{D5C28425-84D6-4F2A-8740-C7800D5E9660}" destId="{7E8D13B2-F381-451B-B60E-A009DB93D0F4}" srcOrd="19" destOrd="0" presId="urn:microsoft.com/office/officeart/2005/8/layout/list1"/>
    <dgm:cxn modelId="{A52F6535-BF3A-4F1F-A56E-09B70E5D4322}" type="presParOf" srcId="{D5C28425-84D6-4F2A-8740-C7800D5E9660}" destId="{ABBA4E34-6B55-479E-B773-E860C8ADEBC8}" srcOrd="20" destOrd="0" presId="urn:microsoft.com/office/officeart/2005/8/layout/list1"/>
    <dgm:cxn modelId="{C3587F73-9ADB-4BD7-9AD9-2567872597F3}" type="presParOf" srcId="{ABBA4E34-6B55-479E-B773-E860C8ADEBC8}" destId="{DF3F1CE2-2B82-4432-83A0-CAD6045D7F7C}" srcOrd="0" destOrd="0" presId="urn:microsoft.com/office/officeart/2005/8/layout/list1"/>
    <dgm:cxn modelId="{B42F099B-2C61-4EB9-A100-EAB6B85E9C63}" type="presParOf" srcId="{ABBA4E34-6B55-479E-B773-E860C8ADEBC8}" destId="{4608B3A8-239D-41CB-B4A2-B2FDDE079E94}" srcOrd="1" destOrd="0" presId="urn:microsoft.com/office/officeart/2005/8/layout/list1"/>
    <dgm:cxn modelId="{F0506209-C718-49DC-BEE0-D9CE566DBE74}" type="presParOf" srcId="{D5C28425-84D6-4F2A-8740-C7800D5E9660}" destId="{C06E9F47-9ADA-4E1B-AB54-2D1837CBAF48}" srcOrd="21" destOrd="0" presId="urn:microsoft.com/office/officeart/2005/8/layout/list1"/>
    <dgm:cxn modelId="{A4610963-5562-44EC-8D5F-D11462EE5996}" type="presParOf" srcId="{D5C28425-84D6-4F2A-8740-C7800D5E9660}" destId="{027D0A6B-F414-496A-9D6F-6C88F0226900}" srcOrd="22"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CC31C-042C-4D40-9D70-CF0F7E5E77E8}">
      <dsp:nvSpPr>
        <dsp:cNvPr id="0" name=""/>
        <dsp:cNvSpPr/>
      </dsp:nvSpPr>
      <dsp:spPr>
        <a:xfrm>
          <a:off x="0" y="120989"/>
          <a:ext cx="6400800" cy="1083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One of the most important things you can do to motivate your child is to take an interest in their education. Speak to them about how their studies are going, what is working well and what problems they are having.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Look for opportunities to praise them and support them where possible.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Keep checking to see how they are getting on during the year and the revision period. </a:t>
          </a:r>
        </a:p>
      </dsp:txBody>
      <dsp:txXfrm>
        <a:off x="0" y="120989"/>
        <a:ext cx="6400800" cy="1083600"/>
      </dsp:txXfrm>
    </dsp:sp>
    <dsp:sp modelId="{6A2CF87E-F8E8-44D3-A4A3-FB80C0A07304}">
      <dsp:nvSpPr>
        <dsp:cNvPr id="0" name=""/>
        <dsp:cNvSpPr/>
      </dsp:nvSpPr>
      <dsp:spPr>
        <a:xfrm>
          <a:off x="320040" y="2909"/>
          <a:ext cx="4480560"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Take an Interest</a:t>
          </a:r>
        </a:p>
      </dsp:txBody>
      <dsp:txXfrm>
        <a:off x="331568" y="14437"/>
        <a:ext cx="4457504" cy="213104"/>
      </dsp:txXfrm>
    </dsp:sp>
    <dsp:sp modelId="{25FB3A57-7AEE-40B8-A278-E4B9F6F2D60E}">
      <dsp:nvSpPr>
        <dsp:cNvPr id="0" name=""/>
        <dsp:cNvSpPr/>
      </dsp:nvSpPr>
      <dsp:spPr>
        <a:xfrm>
          <a:off x="0" y="1365870"/>
          <a:ext cx="6400800" cy="1234800"/>
        </a:xfrm>
        <a:prstGeom prst="rect">
          <a:avLst/>
        </a:prstGeom>
        <a:solidFill>
          <a:schemeClr val="lt1">
            <a:alpha val="90000"/>
            <a:hueOff val="0"/>
            <a:satOff val="0"/>
            <a:lumOff val="0"/>
            <a:alphaOff val="0"/>
          </a:schemeClr>
        </a:solidFill>
        <a:ln w="12700" cap="flat" cmpd="sng" algn="ctr">
          <a:solidFill>
            <a:schemeClr val="accent4">
              <a:hueOff val="-1079997"/>
              <a:satOff val="-16959"/>
              <a:lumOff val="-15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Every student is set a target grade for each subject and you can find these on their progress check. This grade is what they are capable of achieving as a minimum.</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Discuss how challenging it is to meet these targets and get them to have realistic expectations of what they can achieve.</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Ask them which subjects they want to do particularly well in and they want to achieve higher than their target grade.</a:t>
          </a:r>
        </a:p>
      </dsp:txBody>
      <dsp:txXfrm>
        <a:off x="0" y="1365870"/>
        <a:ext cx="6400800" cy="1234800"/>
      </dsp:txXfrm>
    </dsp:sp>
    <dsp:sp modelId="{6C19CC96-3ED4-4663-88AA-B00FBD51A831}">
      <dsp:nvSpPr>
        <dsp:cNvPr id="0" name=""/>
        <dsp:cNvSpPr/>
      </dsp:nvSpPr>
      <dsp:spPr>
        <a:xfrm>
          <a:off x="320040" y="1247790"/>
          <a:ext cx="4480560" cy="236160"/>
        </a:xfrm>
        <a:prstGeom prst="roundRect">
          <a:avLst/>
        </a:prstGeom>
        <a:solidFill>
          <a:schemeClr val="accent4">
            <a:hueOff val="-1079997"/>
            <a:satOff val="-16959"/>
            <a:lumOff val="-156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Target Grades</a:t>
          </a:r>
        </a:p>
      </dsp:txBody>
      <dsp:txXfrm>
        <a:off x="331568" y="1259318"/>
        <a:ext cx="4457504" cy="213104"/>
      </dsp:txXfrm>
    </dsp:sp>
    <dsp:sp modelId="{FA83716B-9AF3-47B9-B191-3794BFCE4AFB}">
      <dsp:nvSpPr>
        <dsp:cNvPr id="0" name=""/>
        <dsp:cNvSpPr/>
      </dsp:nvSpPr>
      <dsp:spPr>
        <a:xfrm>
          <a:off x="0" y="2761950"/>
          <a:ext cx="6400800" cy="1234800"/>
        </a:xfrm>
        <a:prstGeom prst="rect">
          <a:avLst/>
        </a:prstGeom>
        <a:solidFill>
          <a:schemeClr val="lt1">
            <a:alpha val="90000"/>
            <a:hueOff val="0"/>
            <a:satOff val="0"/>
            <a:lumOff val="0"/>
            <a:alphaOff val="0"/>
          </a:schemeClr>
        </a:solidFill>
        <a:ln w="12700" cap="flat" cmpd="sng" algn="ctr">
          <a:solidFill>
            <a:schemeClr val="accent4">
              <a:hueOff val="-2159994"/>
              <a:satOff val="-33918"/>
              <a:lumOff val="-31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Discuss with your child the reasons for them needing to do well in their GCSEs and what their goals are. Having a clear understanding of what grades they need to get into sixth for or college is important.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Some students need more of incentive than just getting good GCSE results. You may want to discuss what rewards or incentives will motivate them</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Remember it is important that they try their best and be positive whatever the results. </a:t>
          </a:r>
        </a:p>
      </dsp:txBody>
      <dsp:txXfrm>
        <a:off x="0" y="2761950"/>
        <a:ext cx="6400800" cy="1234800"/>
      </dsp:txXfrm>
    </dsp:sp>
    <dsp:sp modelId="{C0BC63C5-447F-414B-B115-AF830D4AFC07}">
      <dsp:nvSpPr>
        <dsp:cNvPr id="0" name=""/>
        <dsp:cNvSpPr/>
      </dsp:nvSpPr>
      <dsp:spPr>
        <a:xfrm>
          <a:off x="320040" y="2643870"/>
          <a:ext cx="4480560" cy="236160"/>
        </a:xfrm>
        <a:prstGeom prst="roundRect">
          <a:avLst/>
        </a:prstGeom>
        <a:solidFill>
          <a:schemeClr val="accent4">
            <a:hueOff val="-2159994"/>
            <a:satOff val="-33918"/>
            <a:lumOff val="-3137"/>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Incentives and Rewards</a:t>
          </a:r>
        </a:p>
      </dsp:txBody>
      <dsp:txXfrm>
        <a:off x="331568" y="2655398"/>
        <a:ext cx="4457504" cy="213104"/>
      </dsp:txXfrm>
    </dsp:sp>
    <dsp:sp modelId="{836B9B8E-05C7-41C2-A20A-428D632417EA}">
      <dsp:nvSpPr>
        <dsp:cNvPr id="0" name=""/>
        <dsp:cNvSpPr/>
      </dsp:nvSpPr>
      <dsp:spPr>
        <a:xfrm>
          <a:off x="0" y="4158030"/>
          <a:ext cx="6400800" cy="1083600"/>
        </a:xfrm>
        <a:prstGeom prst="rect">
          <a:avLst/>
        </a:prstGeom>
        <a:solidFill>
          <a:schemeClr val="lt1">
            <a:alpha val="90000"/>
            <a:hueOff val="0"/>
            <a:satOff val="0"/>
            <a:lumOff val="0"/>
            <a:alphaOff val="0"/>
          </a:schemeClr>
        </a:solidFill>
        <a:ln w="12700" cap="flat" cmpd="sng" algn="ctr">
          <a:solidFill>
            <a:schemeClr val="accent4">
              <a:hueOff val="-3239991"/>
              <a:satOff val="-50878"/>
              <a:lumOff val="-47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Make sure they have all the basic equipment they need such as pens, pencils, calculator, geometry set etc. for their exams.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Ask them if they need any subject specific revision guides which are available through the school.</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Try to make sure they have a quiet working environment to study at home</a:t>
          </a:r>
        </a:p>
      </dsp:txBody>
      <dsp:txXfrm>
        <a:off x="0" y="4158030"/>
        <a:ext cx="6400800" cy="1083600"/>
      </dsp:txXfrm>
    </dsp:sp>
    <dsp:sp modelId="{4C7C082F-79C9-4E72-9B34-0CED538B4304}">
      <dsp:nvSpPr>
        <dsp:cNvPr id="0" name=""/>
        <dsp:cNvSpPr/>
      </dsp:nvSpPr>
      <dsp:spPr>
        <a:xfrm>
          <a:off x="320040" y="4039950"/>
          <a:ext cx="4480560" cy="236160"/>
        </a:xfrm>
        <a:prstGeom prst="roundRect">
          <a:avLst/>
        </a:prstGeom>
        <a:solidFill>
          <a:schemeClr val="accent4">
            <a:hueOff val="-3239991"/>
            <a:satOff val="-50878"/>
            <a:lumOff val="-4706"/>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Help them make a start</a:t>
          </a:r>
        </a:p>
      </dsp:txBody>
      <dsp:txXfrm>
        <a:off x="331568" y="4051478"/>
        <a:ext cx="4457504" cy="213104"/>
      </dsp:txXfrm>
    </dsp:sp>
    <dsp:sp modelId="{F0F3019C-A6C5-4156-8455-04A8C72BEE31}">
      <dsp:nvSpPr>
        <dsp:cNvPr id="0" name=""/>
        <dsp:cNvSpPr/>
      </dsp:nvSpPr>
      <dsp:spPr>
        <a:xfrm>
          <a:off x="0" y="5402910"/>
          <a:ext cx="6400800" cy="1260000"/>
        </a:xfrm>
        <a:prstGeom prst="rect">
          <a:avLst/>
        </a:prstGeom>
        <a:solidFill>
          <a:schemeClr val="lt1">
            <a:alpha val="90000"/>
            <a:hueOff val="0"/>
            <a:satOff val="0"/>
            <a:lumOff val="0"/>
            <a:alphaOff val="0"/>
          </a:schemeClr>
        </a:solidFill>
        <a:ln w="12700" cap="flat" cmpd="sng" algn="ctr">
          <a:solidFill>
            <a:schemeClr val="accent4">
              <a:hueOff val="-4319989"/>
              <a:satOff val="-67837"/>
              <a:lumOff val="-627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Discuss with your child what their plans are for revision and help them put together a revision timetable.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Make sure they start early. Many successful year 11 students begin revising for their final exams in January/February and 'full-on; revision at the beginning of the Eater holiday.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Get them to create their own revision notes and not just read a book.</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Make sure they are testing themselves by completing past exam questions. </a:t>
          </a:r>
        </a:p>
      </dsp:txBody>
      <dsp:txXfrm>
        <a:off x="0" y="5402910"/>
        <a:ext cx="6400800" cy="1260000"/>
      </dsp:txXfrm>
    </dsp:sp>
    <dsp:sp modelId="{A79E8885-9A9C-4008-859E-D0D885A81ED9}">
      <dsp:nvSpPr>
        <dsp:cNvPr id="0" name=""/>
        <dsp:cNvSpPr/>
      </dsp:nvSpPr>
      <dsp:spPr>
        <a:xfrm>
          <a:off x="320040" y="5284830"/>
          <a:ext cx="4480560" cy="236160"/>
        </a:xfrm>
        <a:prstGeom prst="roundRect">
          <a:avLst/>
        </a:prstGeom>
        <a:solidFill>
          <a:schemeClr val="accent4">
            <a:hueOff val="-4319989"/>
            <a:satOff val="-67837"/>
            <a:lumOff val="-6274"/>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Revision</a:t>
          </a:r>
        </a:p>
      </dsp:txBody>
      <dsp:txXfrm>
        <a:off x="331568" y="5296358"/>
        <a:ext cx="4457504" cy="213104"/>
      </dsp:txXfrm>
    </dsp:sp>
    <dsp:sp modelId="{027D0A6B-F414-496A-9D6F-6C88F0226900}">
      <dsp:nvSpPr>
        <dsp:cNvPr id="0" name=""/>
        <dsp:cNvSpPr/>
      </dsp:nvSpPr>
      <dsp:spPr>
        <a:xfrm>
          <a:off x="0" y="6824190"/>
          <a:ext cx="6400800" cy="907200"/>
        </a:xfrm>
        <a:prstGeom prst="rect">
          <a:avLst/>
        </a:prstGeom>
        <a:solidFill>
          <a:schemeClr val="lt1">
            <a:alpha val="90000"/>
            <a:hueOff val="0"/>
            <a:satOff val="0"/>
            <a:lumOff val="0"/>
            <a:alphaOff val="0"/>
          </a:schemeClr>
        </a:solidFill>
        <a:ln w="12700" cap="flat" cmpd="sng" algn="ctr">
          <a:solidFill>
            <a:schemeClr val="accent4">
              <a:hueOff val="-5399985"/>
              <a:satOff val="-84796"/>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6773" tIns="166624" rIns="49677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Do not underestimate the difference a healthy lifestyle can make to your child's performance at school. </a:t>
          </a:r>
        </a:p>
        <a:p>
          <a:pPr marL="57150" lvl="1" indent="-57150" algn="l" defTabSz="488950">
            <a:lnSpc>
              <a:spcPct val="90000"/>
            </a:lnSpc>
            <a:spcBef>
              <a:spcPct val="0"/>
            </a:spcBef>
            <a:spcAft>
              <a:spcPct val="15000"/>
            </a:spcAft>
            <a:buChar char="•"/>
          </a:pPr>
          <a:r>
            <a:rPr lang="en-GB" sz="1100" kern="1200">
              <a:latin typeface="Calibri Light" panose="020F0302020204030204" pitchFamily="34" charset="0"/>
            </a:rPr>
            <a:t>Eating and exercising well can reduce stress on the body and help make someone feel good about themselves. </a:t>
          </a:r>
        </a:p>
      </dsp:txBody>
      <dsp:txXfrm>
        <a:off x="0" y="6824190"/>
        <a:ext cx="6400800" cy="907200"/>
      </dsp:txXfrm>
    </dsp:sp>
    <dsp:sp modelId="{4608B3A8-239D-41CB-B4A2-B2FDDE079E94}">
      <dsp:nvSpPr>
        <dsp:cNvPr id="0" name=""/>
        <dsp:cNvSpPr/>
      </dsp:nvSpPr>
      <dsp:spPr>
        <a:xfrm>
          <a:off x="320040" y="6706110"/>
          <a:ext cx="4480560" cy="236160"/>
        </a:xfrm>
        <a:prstGeom prst="roundRect">
          <a:avLst/>
        </a:prstGeom>
        <a:solidFill>
          <a:schemeClr val="accent4">
            <a:hueOff val="-5399985"/>
            <a:satOff val="-84796"/>
            <a:lumOff val="-7843"/>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marL="0" lvl="0" indent="0" algn="l" defTabSz="488950">
            <a:lnSpc>
              <a:spcPct val="90000"/>
            </a:lnSpc>
            <a:spcBef>
              <a:spcPct val="0"/>
            </a:spcBef>
            <a:spcAft>
              <a:spcPct val="35000"/>
            </a:spcAft>
            <a:buNone/>
          </a:pPr>
          <a:r>
            <a:rPr lang="en-GB" sz="1100" b="1" kern="1200">
              <a:latin typeface="Consolas" panose="020B0609020204030204" pitchFamily="49" charset="0"/>
              <a:cs typeface="Consolas" panose="020B0609020204030204" pitchFamily="49" charset="0"/>
            </a:rPr>
            <a:t>Healthy Lifestyle</a:t>
          </a:r>
        </a:p>
      </dsp:txBody>
      <dsp:txXfrm>
        <a:off x="331568" y="6717638"/>
        <a:ext cx="445750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130A4F89-0030-4724-804D-E7244E4C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11288</TotalTime>
  <Pages>23</Pages>
  <Words>4707</Words>
  <Characters>26832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Year 11 Centre Assessed Examinations</vt:lpstr>
    </vt:vector>
  </TitlesOfParts>
  <Company>Winchmore School</Company>
  <LinksUpToDate>false</LinksUpToDate>
  <CharactersWithSpaces>31477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Centre Assessed Examinations</dc:title>
  <dc:subject>Preparation Guide for Exams – Thursday 6th – Friday 21st January 2022</dc:subject>
  <dc:creator>Matt Larner</dc:creator>
  <cp:lastModifiedBy>Matt Larner</cp:lastModifiedBy>
  <cp:revision>16</cp:revision>
  <cp:lastPrinted>2016-09-29T11:42:00Z</cp:lastPrinted>
  <dcterms:created xsi:type="dcterms:W3CDTF">2021-11-10T12:53:00Z</dcterms:created>
  <dcterms:modified xsi:type="dcterms:W3CDTF">2021-11-19T13:56:00Z</dcterms:modified>
  <cp:category>KS4 2020-2022</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